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614FBB10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67D0A996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15C">
        <w:rPr>
          <w:sz w:val="6"/>
          <w:szCs w:val="6"/>
        </w:rPr>
        <w:br w:type="textWrapping" w:clear="all"/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457191">
        <w:trPr>
          <w:cantSplit/>
          <w:trHeight w:val="144"/>
          <w:tblHeader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615E27" w:rsidRDefault="00F92268" w:rsidP="00A350C4">
            <w:pPr>
              <w:pStyle w:val="RefTableHeader"/>
            </w:pPr>
            <w:r w:rsidRPr="00615E27">
              <w:t>Reference number(s)</w:t>
            </w:r>
          </w:p>
        </w:tc>
      </w:tr>
      <w:tr w:rsidR="00F92268" w:rsidRPr="00BD1CC1" w14:paraId="2C20F89A" w14:textId="77777777" w:rsidTr="00457191">
        <w:trPr>
          <w:cantSplit/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AA08E41" w:rsidR="00F92268" w:rsidRPr="00BD1CC1" w:rsidRDefault="00DB41A5" w:rsidP="00EC3BCC">
            <w:pPr>
              <w:pStyle w:val="RefTableData"/>
            </w:pPr>
            <w:r>
              <w:t>667</w:t>
            </w:r>
            <w:r w:rsidR="0042486B">
              <w:t>7</w:t>
            </w:r>
            <w:r>
              <w:t>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0ED0BC65" w:rsidR="004B15BB" w:rsidRPr="00BD1CC1" w:rsidRDefault="00E82603" w:rsidP="007E5C16">
      <w:pPr>
        <w:pStyle w:val="Heading1"/>
      </w:pPr>
      <w:r>
        <w:t>Specialty</w:t>
      </w:r>
      <w:r w:rsidR="003D2D22">
        <w:t xml:space="preserve"> Guideline Management</w:t>
      </w:r>
      <w:r w:rsidR="008C54D9" w:rsidRPr="00BD1CC1">
        <w:br/>
      </w:r>
      <w:r w:rsidR="00A844C5">
        <w:t>Aqneursa</w:t>
      </w:r>
    </w:p>
    <w:p w14:paraId="78861C92" w14:textId="57B8E689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405A8478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O</w:t>
      </w:r>
      <w:r w:rsidR="00936C20">
        <w:t>ver</w:t>
      </w:r>
      <w:r w:rsidR="00C8139C">
        <w:t>-</w:t>
      </w:r>
      <w:r w:rsidR="00936C20">
        <w:t>the</w:t>
      </w:r>
      <w:r w:rsidR="00C8139C">
        <w:t>-</w:t>
      </w:r>
      <w:r w:rsidR="00936C20">
        <w:t>counter</w:t>
      </w:r>
      <w:r w:rsidRPr="00BD1CC1">
        <w:t xml:space="preserve"> </w:t>
      </w:r>
      <w:r w:rsidR="008B78AC">
        <w:t xml:space="preserve">(OTC) </w:t>
      </w:r>
      <w:r w:rsidRPr="00BD1CC1">
        <w:t>products are not included unless otherwise stated.</w:t>
      </w:r>
    </w:p>
    <w:tbl>
      <w:tblPr>
        <w:tblStyle w:val="TableGrid"/>
        <w:tblW w:w="1050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100"/>
        <w:gridCol w:w="5400"/>
      </w:tblGrid>
      <w:tr w:rsidR="003D2D22" w:rsidRPr="00BD1CC1" w14:paraId="4D30BE9A" w14:textId="77777777" w:rsidTr="00E846F0">
        <w:trPr>
          <w:cantSplit/>
          <w:trHeight w:val="288"/>
          <w:tblHeader/>
        </w:trPr>
        <w:tc>
          <w:tcPr>
            <w:tcW w:w="5100" w:type="dxa"/>
            <w:vAlign w:val="center"/>
          </w:tcPr>
          <w:p w14:paraId="5B081FFF" w14:textId="2D917829" w:rsidR="003D2D22" w:rsidRPr="00BD1CC1" w:rsidRDefault="003D2D22" w:rsidP="003D2D22">
            <w:pPr>
              <w:pStyle w:val="TableHeader"/>
            </w:pPr>
            <w:r w:rsidRPr="00BD1CC1">
              <w:t>Brand Name</w:t>
            </w:r>
          </w:p>
        </w:tc>
        <w:tc>
          <w:tcPr>
            <w:tcW w:w="5400" w:type="dxa"/>
            <w:vAlign w:val="center"/>
          </w:tcPr>
          <w:p w14:paraId="61C05592" w14:textId="77B7DA49" w:rsidR="003D2D22" w:rsidRPr="00BD1CC1" w:rsidRDefault="003D2D22" w:rsidP="003D2D22">
            <w:pPr>
              <w:pStyle w:val="TableHeader"/>
            </w:pPr>
            <w:r w:rsidRPr="00BD1CC1">
              <w:t>Generic Name</w:t>
            </w:r>
          </w:p>
        </w:tc>
      </w:tr>
      <w:tr w:rsidR="003D2D22" w:rsidRPr="00BD1CC1" w14:paraId="0815537D" w14:textId="77777777" w:rsidTr="003D2D22">
        <w:trPr>
          <w:cantSplit/>
        </w:trPr>
        <w:tc>
          <w:tcPr>
            <w:tcW w:w="5100" w:type="dxa"/>
          </w:tcPr>
          <w:p w14:paraId="620CF2A9" w14:textId="1EAA3031" w:rsidR="003D2D22" w:rsidRPr="00BD1CC1" w:rsidRDefault="00A844C5" w:rsidP="003D2D22">
            <w:pPr>
              <w:pStyle w:val="TableDataUnpadded"/>
            </w:pPr>
            <w:r>
              <w:t>Aqneursa</w:t>
            </w:r>
          </w:p>
        </w:tc>
        <w:tc>
          <w:tcPr>
            <w:tcW w:w="5400" w:type="dxa"/>
          </w:tcPr>
          <w:p w14:paraId="25C619A2" w14:textId="78557351" w:rsidR="003D2D22" w:rsidRPr="00BD1CC1" w:rsidRDefault="00A844C5" w:rsidP="003D2D22">
            <w:pPr>
              <w:pStyle w:val="TableDataUnpadded"/>
            </w:pPr>
            <w:r>
              <w:t>levacetylleucine</w:t>
            </w:r>
          </w:p>
        </w:tc>
      </w:tr>
    </w:tbl>
    <w:p w14:paraId="14CE6108" w14:textId="3D1D0440" w:rsidR="00FC1AAD" w:rsidRDefault="00ED052F" w:rsidP="00ED052F">
      <w:pPr>
        <w:pStyle w:val="Heading2"/>
      </w:pPr>
      <w:r>
        <w:t>Indications</w:t>
      </w:r>
    </w:p>
    <w:p w14:paraId="57C1D6CA" w14:textId="54D2E5E6" w:rsidR="00E82603" w:rsidRPr="00E82603" w:rsidRDefault="00E82603" w:rsidP="00E82603">
      <w:pPr>
        <w:pStyle w:val="BodyText"/>
      </w:pPr>
      <w:r w:rsidRPr="00ED43CB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67BC323B" w:rsidR="00ED052F" w:rsidRPr="00F05F27" w:rsidRDefault="00ED052F" w:rsidP="00ED052F">
      <w:pPr>
        <w:pStyle w:val="Heading3"/>
        <w:keepNext w:val="0"/>
        <w:rPr>
          <w:vertAlign w:val="superscript"/>
        </w:rPr>
      </w:pPr>
      <w:r w:rsidRPr="00BD1CC1">
        <w:t>FDA-approved Indications</w:t>
      </w:r>
      <w:r w:rsidR="00F05F27">
        <w:rPr>
          <w:vertAlign w:val="superscript"/>
        </w:rPr>
        <w:t>1</w:t>
      </w:r>
    </w:p>
    <w:p w14:paraId="1E969BC5" w14:textId="5853B5B2" w:rsidR="00CC600B" w:rsidRDefault="00A844C5" w:rsidP="003D2D22">
      <w:pPr>
        <w:pStyle w:val="BodyText"/>
      </w:pPr>
      <w:r>
        <w:t>Aqneursa</w:t>
      </w:r>
      <w:r w:rsidR="00E82603">
        <w:t xml:space="preserve"> is indicated for </w:t>
      </w:r>
      <w:r>
        <w:t xml:space="preserve">the treatment of neurological manifestations of </w:t>
      </w:r>
      <w:r w:rsidRPr="0022531B">
        <w:t xml:space="preserve">Niemann-Pick disease type C (NPC) </w:t>
      </w:r>
      <w:r>
        <w:t xml:space="preserve">in adults and pediatric patients weighing </w:t>
      </w:r>
      <w:r>
        <w:rPr>
          <w:rFonts w:ascii="Calibri Light" w:hAnsi="Calibri Light" w:cs="Calibri Light"/>
        </w:rPr>
        <w:t>≥</w:t>
      </w:r>
      <w:r>
        <w:t xml:space="preserve"> 15 kg.</w:t>
      </w:r>
    </w:p>
    <w:p w14:paraId="0117B61D" w14:textId="78D8290F" w:rsidR="003D2D22" w:rsidRDefault="00CC600B" w:rsidP="003D2D22">
      <w:pPr>
        <w:pStyle w:val="BodyText"/>
      </w:pPr>
      <w:r>
        <w:t>All other indications are considered experimental/investigational and not medically necessary.</w:t>
      </w:r>
    </w:p>
    <w:p w14:paraId="36381B6D" w14:textId="17AC1166" w:rsidR="000D2496" w:rsidRPr="00BD1CC1" w:rsidRDefault="000D2496" w:rsidP="000D2496">
      <w:pPr>
        <w:pStyle w:val="Heading2"/>
      </w:pPr>
      <w:r w:rsidRPr="00BD1CC1">
        <w:t>Documentation</w:t>
      </w:r>
    </w:p>
    <w:p w14:paraId="2180ED6E" w14:textId="3F242DBA" w:rsidR="000D2496" w:rsidRDefault="000D2496" w:rsidP="000D2496">
      <w:pPr>
        <w:pStyle w:val="BodyText"/>
      </w:pPr>
      <w:r w:rsidRPr="00BD1CC1">
        <w:t>Submission of the following information is necessary to initiate the prior authorization review:</w:t>
      </w:r>
    </w:p>
    <w:p w14:paraId="2F5EF512" w14:textId="2B6AC4EE" w:rsidR="00CC600B" w:rsidRPr="002B769B" w:rsidRDefault="00CC600B" w:rsidP="00CC600B">
      <w:pPr>
        <w:pStyle w:val="Heading3"/>
        <w:rPr>
          <w:vertAlign w:val="superscript"/>
        </w:rPr>
      </w:pPr>
      <w:r>
        <w:lastRenderedPageBreak/>
        <w:t xml:space="preserve">Niemann-Pick </w:t>
      </w:r>
      <w:r w:rsidR="00F278FD">
        <w:t xml:space="preserve">Disease Type </w:t>
      </w:r>
      <w:r>
        <w:t>C</w:t>
      </w:r>
      <w:r w:rsidR="002B769B">
        <w:rPr>
          <w:vertAlign w:val="superscript"/>
        </w:rPr>
        <w:t>1</w:t>
      </w:r>
    </w:p>
    <w:p w14:paraId="2CD69ABB" w14:textId="77777777" w:rsidR="00021C51" w:rsidRPr="0022531B" w:rsidRDefault="00021C51" w:rsidP="00C4068F">
      <w:pPr>
        <w:pStyle w:val="Heading4"/>
      </w:pPr>
      <w:r w:rsidRPr="0022531B">
        <w:t>Initial requests:</w:t>
      </w:r>
    </w:p>
    <w:p w14:paraId="34780B03" w14:textId="759FC9A0" w:rsidR="00241D98" w:rsidRPr="0022531B" w:rsidRDefault="00DE3A56" w:rsidP="00241D98">
      <w:pPr>
        <w:pStyle w:val="ListParagraph"/>
        <w:numPr>
          <w:ilvl w:val="0"/>
          <w:numId w:val="20"/>
        </w:numPr>
        <w:rPr>
          <w:bCs/>
        </w:rPr>
      </w:pPr>
      <w:bookmarkStart w:id="0" w:name="OLE_LINK40"/>
      <w:r w:rsidRPr="0022531B">
        <w:t>Genetic or molecular test results confirming the diagnosis.</w:t>
      </w:r>
      <w:bookmarkEnd w:id="0"/>
    </w:p>
    <w:p w14:paraId="54FB144E" w14:textId="778ADDFF" w:rsidR="00DB41A5" w:rsidRPr="0022531B" w:rsidRDefault="00772FF5" w:rsidP="00DB41A5">
      <w:pPr>
        <w:pStyle w:val="ListParagraph"/>
        <w:numPr>
          <w:ilvl w:val="0"/>
          <w:numId w:val="20"/>
        </w:numPr>
        <w:rPr>
          <w:bCs/>
        </w:rPr>
      </w:pPr>
      <w:r w:rsidRPr="0022531B">
        <w:t>Medical records (e.g., chart notes) documenting neurological manifestations of disease.</w:t>
      </w:r>
    </w:p>
    <w:p w14:paraId="51F0EAAA" w14:textId="7DB79889" w:rsidR="00B35A98" w:rsidRPr="0022531B" w:rsidRDefault="00B35A98" w:rsidP="00B35A98">
      <w:pPr>
        <w:pStyle w:val="ListParagraph"/>
        <w:numPr>
          <w:ilvl w:val="0"/>
          <w:numId w:val="20"/>
        </w:numPr>
        <w:rPr>
          <w:bCs/>
        </w:rPr>
      </w:pPr>
      <w:r w:rsidRPr="0022531B">
        <w:t xml:space="preserve">Medical records (e.g., chart notes) of the baseline assessment for the </w:t>
      </w:r>
      <w:r w:rsidR="00110B3B" w:rsidRPr="0022531B">
        <w:t>5-domain NPC clinical severity scale (NPCCSS) to establish baseline score.</w:t>
      </w:r>
    </w:p>
    <w:p w14:paraId="2F2F2162" w14:textId="212ACDC3" w:rsidR="00021C51" w:rsidRPr="0022531B" w:rsidRDefault="00021C51" w:rsidP="00C4068F">
      <w:pPr>
        <w:pStyle w:val="Heading4"/>
      </w:pPr>
      <w:r w:rsidRPr="0022531B">
        <w:t>Continuation requests:</w:t>
      </w:r>
    </w:p>
    <w:p w14:paraId="5D4CD6F7" w14:textId="52129ECF" w:rsidR="00021C51" w:rsidRPr="0022531B" w:rsidRDefault="00021C51" w:rsidP="0012768E">
      <w:pPr>
        <w:pStyle w:val="BodyText"/>
      </w:pPr>
      <w:r w:rsidRPr="0022531B">
        <w:t>Chart notes or medical record documentation supporting positive clinical response</w:t>
      </w:r>
      <w:r w:rsidR="00862043" w:rsidRPr="0022531B">
        <w:t xml:space="preserve"> (e.g., </w:t>
      </w:r>
      <w:r w:rsidR="00110B3B" w:rsidRPr="0022531B">
        <w:t>stabilization or improvement in 5-domain NPCCSS score</w:t>
      </w:r>
      <w:r w:rsidR="00654E53" w:rsidRPr="0022531B">
        <w:t xml:space="preserve">, </w:t>
      </w:r>
      <w:r w:rsidR="00862043" w:rsidRPr="0022531B">
        <w:t>fine motor skills, swallowing, speech, ambulation).</w:t>
      </w:r>
    </w:p>
    <w:p w14:paraId="718B9360" w14:textId="77777777" w:rsidR="00B35A98" w:rsidRPr="0022531B" w:rsidRDefault="00B35A98" w:rsidP="00B35A98">
      <w:pPr>
        <w:pStyle w:val="Heading2"/>
      </w:pPr>
      <w:r w:rsidRPr="0022531B">
        <w:t>Prescriber Specialties</w:t>
      </w:r>
    </w:p>
    <w:p w14:paraId="01E6DD6B" w14:textId="08367D0A" w:rsidR="00B35A98" w:rsidRPr="0022531B" w:rsidRDefault="00B35A98" w:rsidP="0012768E">
      <w:pPr>
        <w:pStyle w:val="BodyText"/>
      </w:pPr>
      <w:r w:rsidRPr="0022531B">
        <w:t>This medication must be prescribed by or in consultation with an endocrinologist or physician who specializes in the treatment of metabolic disease and/or lysosomal storage disorders.</w:t>
      </w:r>
    </w:p>
    <w:p w14:paraId="50A38FBA" w14:textId="6A2502AD" w:rsidR="00FE0C63" w:rsidRPr="00C67E81" w:rsidRDefault="00685107" w:rsidP="00E050E1">
      <w:pPr>
        <w:pStyle w:val="Heading2"/>
      </w:pPr>
      <w:r>
        <w:t>Coverage Criteria</w:t>
      </w:r>
    </w:p>
    <w:p w14:paraId="5E357792" w14:textId="548A9723" w:rsidR="00C22F9B" w:rsidRPr="00F05F27" w:rsidRDefault="00E33F1B" w:rsidP="00C22F9B">
      <w:pPr>
        <w:pStyle w:val="Heading3"/>
        <w:rPr>
          <w:vertAlign w:val="superscript"/>
        </w:rPr>
      </w:pPr>
      <w:r>
        <w:t xml:space="preserve">Niemann-Pick </w:t>
      </w:r>
      <w:r w:rsidR="000C6B3F">
        <w:t xml:space="preserve">Disease Type </w:t>
      </w:r>
      <w:r>
        <w:t>C</w:t>
      </w:r>
      <w:r w:rsidR="00F05F27">
        <w:rPr>
          <w:vertAlign w:val="superscript"/>
        </w:rPr>
        <w:t>1</w:t>
      </w:r>
    </w:p>
    <w:p w14:paraId="5AA1CEDD" w14:textId="0B47D113" w:rsidR="00C22F9B" w:rsidRPr="0073643F" w:rsidRDefault="00C22F9B" w:rsidP="00C22F9B">
      <w:pPr>
        <w:pStyle w:val="BodyText"/>
      </w:pPr>
      <w:r w:rsidRPr="0073643F">
        <w:t xml:space="preserve">Authorization of </w:t>
      </w:r>
      <w:r w:rsidR="00332DF8" w:rsidRPr="00AB1794">
        <w:t>12</w:t>
      </w:r>
      <w:r w:rsidR="00241D98" w:rsidRPr="00AB1794">
        <w:t xml:space="preserve"> months</w:t>
      </w:r>
      <w:r w:rsidR="00241D98">
        <w:t xml:space="preserve"> </w:t>
      </w:r>
      <w:r w:rsidRPr="0073643F">
        <w:t xml:space="preserve">may be granted for </w:t>
      </w:r>
      <w:r w:rsidR="00772FF5">
        <w:t>treatment of Niemann-Pick disease, type C when all of the following criteria are met:</w:t>
      </w:r>
    </w:p>
    <w:p w14:paraId="5B20F6A1" w14:textId="45FB5A66" w:rsidR="00772FF5" w:rsidRDefault="00C22F9B" w:rsidP="00772FF5">
      <w:pPr>
        <w:pStyle w:val="ListParagraph"/>
        <w:numPr>
          <w:ilvl w:val="0"/>
          <w:numId w:val="20"/>
        </w:numPr>
      </w:pPr>
      <w:bookmarkStart w:id="1" w:name="_Hlk67995568"/>
      <w:r w:rsidRPr="005253D9">
        <w:t>Membe</w:t>
      </w:r>
      <w:bookmarkEnd w:id="1"/>
      <w:r w:rsidR="00772FF5">
        <w:t xml:space="preserve">r </w:t>
      </w:r>
      <w:r w:rsidR="005513B1">
        <w:t xml:space="preserve">weighs </w:t>
      </w:r>
      <w:r w:rsidR="005513B1" w:rsidRPr="005513B1">
        <w:rPr>
          <w:rFonts w:ascii="Arial" w:hAnsi="Arial"/>
        </w:rPr>
        <w:t>≥</w:t>
      </w:r>
      <w:r w:rsidR="005513B1">
        <w:rPr>
          <w:rFonts w:ascii="Arial" w:hAnsi="Arial"/>
        </w:rPr>
        <w:t xml:space="preserve"> </w:t>
      </w:r>
      <w:r w:rsidR="005513B1" w:rsidRPr="005513B1">
        <w:t>15 kg</w:t>
      </w:r>
      <w:r w:rsidR="00772FF5">
        <w:t>.</w:t>
      </w:r>
    </w:p>
    <w:p w14:paraId="00978FEC" w14:textId="40A595CA" w:rsidR="00B35A98" w:rsidRPr="0022531B" w:rsidRDefault="00B35A98" w:rsidP="00772FF5">
      <w:pPr>
        <w:pStyle w:val="ListParagraph"/>
        <w:numPr>
          <w:ilvl w:val="0"/>
          <w:numId w:val="20"/>
        </w:numPr>
      </w:pPr>
      <w:r w:rsidRPr="0022531B">
        <w:t>Member is 4 years of age to 64 years of age.</w:t>
      </w:r>
    </w:p>
    <w:p w14:paraId="2269E98F" w14:textId="713D4938" w:rsidR="00AC689B" w:rsidRPr="0022531B" w:rsidRDefault="00AC689B" w:rsidP="00772FF5">
      <w:pPr>
        <w:pStyle w:val="ListParagraph"/>
        <w:numPr>
          <w:ilvl w:val="0"/>
          <w:numId w:val="20"/>
        </w:numPr>
      </w:pPr>
      <w:r w:rsidRPr="0022531B">
        <w:t xml:space="preserve">Member </w:t>
      </w:r>
      <w:r w:rsidR="00110B3B" w:rsidRPr="0022531B">
        <w:t>has completed the NPC clinical severity scale (NPCCSS) assessment to establish baseline score.</w:t>
      </w:r>
    </w:p>
    <w:p w14:paraId="3CB3A47C" w14:textId="77777777" w:rsidR="00241D98" w:rsidRPr="0022531B" w:rsidRDefault="00241D98" w:rsidP="00241D98">
      <w:pPr>
        <w:pStyle w:val="ListParagraph"/>
        <w:numPr>
          <w:ilvl w:val="0"/>
          <w:numId w:val="20"/>
        </w:numPr>
      </w:pPr>
      <w:r w:rsidRPr="0022531B">
        <w:t>The diagnosis is confirmed by either of the following:</w:t>
      </w:r>
    </w:p>
    <w:p w14:paraId="52BA0C2D" w14:textId="5FFBB01F" w:rsidR="00241D98" w:rsidRPr="0022531B" w:rsidRDefault="00241D98" w:rsidP="0CC690E3">
      <w:pPr>
        <w:pStyle w:val="ListParagraph"/>
      </w:pPr>
      <w:r>
        <w:t xml:space="preserve">Genetically confirmed </w:t>
      </w:r>
      <w:r w:rsidR="00945473">
        <w:t xml:space="preserve">variant </w:t>
      </w:r>
      <w:r>
        <w:t>in both alleles of NPC1 or NPC2.</w:t>
      </w:r>
    </w:p>
    <w:p w14:paraId="1BEB611A" w14:textId="5B260D76" w:rsidR="251B0FFE" w:rsidRDefault="251B0FFE" w:rsidP="0CC690E3">
      <w:pPr>
        <w:pStyle w:val="ListParagraph"/>
      </w:pPr>
      <w:r>
        <w:t>Variant in only one allele of NPC1 or NPC2 plus either positive filipin staining or elevated cholestane-triol level (&gt;2 times the upper limit of normal).</w:t>
      </w:r>
    </w:p>
    <w:p w14:paraId="64153738" w14:textId="6C6D6D10" w:rsidR="00772FF5" w:rsidRPr="0022531B" w:rsidRDefault="00F31BA6" w:rsidP="00772FF5">
      <w:pPr>
        <w:pStyle w:val="ListParagraph"/>
        <w:numPr>
          <w:ilvl w:val="0"/>
          <w:numId w:val="20"/>
        </w:numPr>
      </w:pPr>
      <w:r w:rsidRPr="0022531B">
        <w:t xml:space="preserve">Member has neurological manifestations of disease </w:t>
      </w:r>
      <w:r w:rsidR="00772FF5" w:rsidRPr="0022531B">
        <w:t>(e.g., loss of fine motor skills, swallowing, speech, ambulation).</w:t>
      </w:r>
    </w:p>
    <w:p w14:paraId="6EE3B02B" w14:textId="5024D935" w:rsidR="00772FF5" w:rsidRPr="0022531B" w:rsidRDefault="00E33F1B" w:rsidP="00772FF5">
      <w:pPr>
        <w:pStyle w:val="ListParagraph"/>
        <w:numPr>
          <w:ilvl w:val="0"/>
          <w:numId w:val="20"/>
        </w:numPr>
      </w:pPr>
      <w:r w:rsidRPr="0022531B">
        <w:t xml:space="preserve">The requested medication will not be used in combination with </w:t>
      </w:r>
      <w:r w:rsidR="005F0F85" w:rsidRPr="0022531B">
        <w:t>Miplyffa</w:t>
      </w:r>
      <w:r w:rsidR="001935CE" w:rsidRPr="0022531B">
        <w:t xml:space="preserve"> (arimoclomol)</w:t>
      </w:r>
      <w:r w:rsidRPr="0022531B">
        <w:t xml:space="preserve"> for the treatment of </w:t>
      </w:r>
      <w:r w:rsidR="001935CE" w:rsidRPr="0022531B">
        <w:t xml:space="preserve">neurological manifestations of </w:t>
      </w:r>
      <w:r w:rsidRPr="0022531B">
        <w:t>Niemann-Pick disease type C.</w:t>
      </w:r>
    </w:p>
    <w:p w14:paraId="3A643EC3" w14:textId="6ED3ACA8" w:rsidR="00A501AC" w:rsidRPr="00BD1CC1" w:rsidRDefault="00A501AC" w:rsidP="00A501AC">
      <w:pPr>
        <w:pStyle w:val="Heading2"/>
      </w:pPr>
      <w:r w:rsidRPr="00BD1CC1">
        <w:lastRenderedPageBreak/>
        <w:t>Continuation of Therapy</w:t>
      </w:r>
    </w:p>
    <w:p w14:paraId="02D031DB" w14:textId="77777777" w:rsidR="005E466D" w:rsidRDefault="00DB41A5" w:rsidP="00DB41A5">
      <w:pPr>
        <w:pStyle w:val="BodyText"/>
        <w:spacing w:after="0"/>
      </w:pPr>
      <w:bookmarkStart w:id="2" w:name="S2.2"/>
      <w:bookmarkStart w:id="3" w:name="section-2.2"/>
      <w:bookmarkStart w:id="4" w:name="section-2.2.1"/>
      <w:bookmarkStart w:id="5" w:name="section-2.2.2"/>
      <w:bookmarkEnd w:id="2"/>
      <w:bookmarkEnd w:id="3"/>
      <w:bookmarkEnd w:id="4"/>
      <w:bookmarkEnd w:id="5"/>
      <w:r w:rsidRPr="00ED43CB">
        <w:t xml:space="preserve">Authorization of 12 months may be granted for continued treatment in members requesting reauthorization for an indication listed in the coverage criteria section when </w:t>
      </w:r>
      <w:r w:rsidR="005E466D">
        <w:t>all of the following criteria are met:</w:t>
      </w:r>
    </w:p>
    <w:p w14:paraId="76E2350C" w14:textId="69AB579E" w:rsidR="005E466D" w:rsidRPr="0022531B" w:rsidRDefault="005E466D" w:rsidP="005E466D">
      <w:pPr>
        <w:pStyle w:val="BodyText"/>
        <w:numPr>
          <w:ilvl w:val="0"/>
          <w:numId w:val="33"/>
        </w:numPr>
        <w:spacing w:after="0"/>
      </w:pPr>
      <w:r w:rsidRPr="0022531B">
        <w:t>Member meets the criteria for initial approval.</w:t>
      </w:r>
    </w:p>
    <w:p w14:paraId="0A63D1C6" w14:textId="75E0CE0C" w:rsidR="00DB41A5" w:rsidRPr="0022531B" w:rsidRDefault="005E466D" w:rsidP="0054788A">
      <w:pPr>
        <w:pStyle w:val="BodyText"/>
        <w:numPr>
          <w:ilvl w:val="0"/>
          <w:numId w:val="33"/>
        </w:numPr>
        <w:spacing w:after="0"/>
      </w:pPr>
      <w:r w:rsidRPr="0022531B">
        <w:t xml:space="preserve">Member </w:t>
      </w:r>
      <w:r w:rsidR="00DB41A5" w:rsidRPr="0022531B">
        <w:t xml:space="preserve">is experiencing benefit from therapy (e.g., </w:t>
      </w:r>
      <w:r w:rsidR="00110B3B" w:rsidRPr="0022531B">
        <w:t>stabilization or improvement in  5-domain NPCCSS score</w:t>
      </w:r>
      <w:r w:rsidRPr="0022531B">
        <w:t xml:space="preserve">, </w:t>
      </w:r>
      <w:r w:rsidR="00DB41A5" w:rsidRPr="0022531B">
        <w:t>fine motor skills, swallowing, speech, ambulation).</w:t>
      </w:r>
    </w:p>
    <w:p w14:paraId="17409917" w14:textId="714C7E39" w:rsidR="00C96B3F" w:rsidRPr="008D1B34" w:rsidRDefault="00C96B3F" w:rsidP="008D1B34">
      <w:pPr>
        <w:pStyle w:val="Heading2"/>
      </w:pPr>
      <w:r w:rsidRPr="008D1B34">
        <w:t>References</w:t>
      </w:r>
    </w:p>
    <w:p w14:paraId="7980ED81" w14:textId="3D187303" w:rsidR="00D477B8" w:rsidRDefault="0042486B" w:rsidP="001D164A">
      <w:pPr>
        <w:pStyle w:val="ReferenceOrdered"/>
      </w:pPr>
      <w:bookmarkStart w:id="6" w:name="_Hlk178595709"/>
      <w:r>
        <w:t>Aqneursa</w:t>
      </w:r>
      <w:r w:rsidR="00DB41A5" w:rsidRPr="00DB41A5">
        <w:t xml:space="preserve"> [package insert]. </w:t>
      </w:r>
      <w:r>
        <w:t>Austi</w:t>
      </w:r>
      <w:r w:rsidR="00DB41A5" w:rsidRPr="00DB41A5">
        <w:t xml:space="preserve">n, </w:t>
      </w:r>
      <w:r>
        <w:t>TX</w:t>
      </w:r>
      <w:r w:rsidR="00DB41A5" w:rsidRPr="00DB41A5">
        <w:t xml:space="preserve">: </w:t>
      </w:r>
      <w:proofErr w:type="spellStart"/>
      <w:r>
        <w:t>IntraBio</w:t>
      </w:r>
      <w:proofErr w:type="spellEnd"/>
      <w:r w:rsidR="00DB41A5" w:rsidRPr="00DB41A5">
        <w:t>, Inc.; September 2024.</w:t>
      </w:r>
      <w:bookmarkEnd w:id="6"/>
    </w:p>
    <w:sectPr w:rsidR="00D477B8" w:rsidSect="001439B1">
      <w:foot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70184" w14:textId="77777777" w:rsidR="00776EE2" w:rsidRDefault="00776EE2">
      <w:r>
        <w:separator/>
      </w:r>
    </w:p>
  </w:endnote>
  <w:endnote w:type="continuationSeparator" w:id="0">
    <w:p w14:paraId="52EA5E61" w14:textId="77777777" w:rsidR="00776EE2" w:rsidRDefault="00776EE2">
      <w:r>
        <w:continuationSeparator/>
      </w:r>
    </w:p>
  </w:endnote>
  <w:endnote w:type="continuationNotice" w:id="1">
    <w:p w14:paraId="476F3DD4" w14:textId="77777777" w:rsidR="00776EE2" w:rsidRDefault="00776E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56D603D6" w:rsidR="00C36B72" w:rsidRPr="00E234B9" w:rsidRDefault="001439B1" w:rsidP="00CD25F5">
    <w:pPr>
      <w:pStyle w:val="Marginfooter"/>
    </w:pPr>
    <w:r>
      <w:fldChar w:fldCharType="begin"/>
    </w:r>
    <w:r>
      <w:instrText>FILENAME   \* MERGEFORMAT</w:instrText>
    </w:r>
    <w:r>
      <w:fldChar w:fldCharType="separate"/>
    </w:r>
    <w:r w:rsidR="00C26DC8">
      <w:t>Aqneursa SGM 6677-A P2025.docx</w:t>
    </w:r>
    <w:r>
      <w:fldChar w:fldCharType="end"/>
    </w:r>
    <w:r w:rsidR="00C36B72" w:rsidRPr="00E234B9">
      <w:tab/>
      <w:t xml:space="preserve">© </w:t>
    </w:r>
    <w:r w:rsidR="00022267" w:rsidRPr="00E234B9">
      <w:t>202</w:t>
    </w:r>
    <w:r w:rsidR="00022267">
      <w:t>5</w:t>
    </w:r>
    <w:r w:rsidR="00022267" w:rsidRPr="00E234B9">
      <w:t xml:space="preserve"> </w:t>
    </w:r>
    <w:r w:rsidR="00C36B72" w:rsidRPr="00E234B9">
      <w:t>CVS Caremark. All rights reserved.</w:t>
    </w:r>
  </w:p>
  <w:p w14:paraId="61CF5924" w14:textId="6EE44062" w:rsidR="00C36B72" w:rsidRPr="00E234B9" w:rsidRDefault="00C36B72" w:rsidP="00A20623">
    <w:pPr>
      <w:pStyle w:val="Marginfooterdisclaimer"/>
    </w:pPr>
    <w:r w:rsidRPr="00E234B9">
      <w:t>This document contains c</w:t>
    </w:r>
    <w:r w:rsidRPr="00E234B9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E234B9">
      <w:t xml:space="preserve">This document contains prescription brand name drugs that are trademarks or registered trademarks of pharmaceutical manufacturers that are not affiliated with </w:t>
    </w:r>
    <w:r w:rsidRPr="00E234B9">
      <w:rPr>
        <w:snapToGrid w:val="0"/>
      </w:rPr>
      <w:t>CVS Caremark</w:t>
    </w:r>
    <w:r w:rsidRPr="00E234B9">
      <w:t>.</w:t>
    </w:r>
  </w:p>
  <w:p w14:paraId="0DF8DEBC" w14:textId="54B8885D" w:rsidR="00F75C81" w:rsidRPr="00432F49" w:rsidRDefault="00C36B72" w:rsidP="00432F49">
    <w:pPr>
      <w:autoSpaceDE w:val="0"/>
      <w:autoSpaceDN w:val="0"/>
      <w:adjustRightInd w:val="0"/>
      <w:jc w:val="center"/>
      <w:rPr>
        <w:sz w:val="16"/>
        <w:szCs w:val="16"/>
      </w:rPr>
    </w:pPr>
    <w:r w:rsidRPr="00432F49">
      <w:rPr>
        <w:rFonts w:cs="Arial"/>
        <w:sz w:val="16"/>
        <w:szCs w:val="16"/>
      </w:rPr>
      <w:fldChar w:fldCharType="begin"/>
    </w:r>
    <w:r w:rsidRPr="00432F49">
      <w:rPr>
        <w:rFonts w:cs="Arial"/>
        <w:sz w:val="16"/>
        <w:szCs w:val="16"/>
      </w:rPr>
      <w:instrText xml:space="preserve"> PAGE </w:instrText>
    </w:r>
    <w:r w:rsidRPr="00432F49">
      <w:rPr>
        <w:rFonts w:cs="Arial"/>
        <w:sz w:val="16"/>
        <w:szCs w:val="16"/>
      </w:rPr>
      <w:fldChar w:fldCharType="separate"/>
    </w:r>
    <w:r w:rsidRPr="00432F49">
      <w:rPr>
        <w:rFonts w:cs="Arial"/>
        <w:sz w:val="16"/>
        <w:szCs w:val="16"/>
      </w:rPr>
      <w:t>8</w:t>
    </w:r>
    <w:r w:rsidRPr="00432F49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94DDE49" w:rsidR="00F50D98" w:rsidRPr="00206AA5" w:rsidRDefault="001439B1" w:rsidP="00CD25F5">
    <w:pPr>
      <w:pStyle w:val="Marginfooter"/>
    </w:pPr>
    <w:r>
      <w:fldChar w:fldCharType="begin"/>
    </w:r>
    <w:r>
      <w:instrText>FILENAME   \* MERGEFORMAT</w:instrText>
    </w:r>
    <w:r>
      <w:fldChar w:fldCharType="separate"/>
    </w:r>
    <w:r w:rsidR="00432F49">
      <w:t>Aqneursa SGM 6677-A P2025.docx</w:t>
    </w:r>
    <w:r>
      <w:fldChar w:fldCharType="end"/>
    </w:r>
    <w:r w:rsidR="00F50D98" w:rsidRPr="00206AA5">
      <w:tab/>
      <w:t xml:space="preserve">© </w:t>
    </w:r>
    <w:r w:rsidR="00022267" w:rsidRPr="00206AA5">
      <w:t>202</w:t>
    </w:r>
    <w:r w:rsidR="00022267">
      <w:t>5</w:t>
    </w:r>
    <w:r w:rsidR="00022267" w:rsidRPr="00206AA5">
      <w:t xml:space="preserve"> </w:t>
    </w:r>
    <w:r w:rsidR="00F50D98" w:rsidRPr="00206AA5">
      <w:t>CVS Caremark. All rights reserved.</w:t>
    </w:r>
  </w:p>
  <w:p w14:paraId="39BFE579" w14:textId="09310712" w:rsidR="00F50D98" w:rsidRPr="00206AA5" w:rsidRDefault="00F50D98" w:rsidP="00CD25F5">
    <w:pPr>
      <w:pStyle w:val="Marginfooterdisclaimer"/>
    </w:pPr>
    <w:r w:rsidRPr="00206AA5">
      <w:t>This document contains c</w:t>
    </w:r>
    <w:r w:rsidRPr="00206AA5">
      <w:rPr>
        <w:snapToGrid w:val="0"/>
      </w:rPr>
      <w:t xml:space="preserve">onfidential and proprietary information of CVS Caremark and cannot be reproduced, distributed or printed without written permission from CVS Caremark. </w:t>
    </w:r>
    <w:r w:rsidRPr="00206AA5">
      <w:t xml:space="preserve">This document contains prescription brand name drugs that are trademarks or registered trademarks of pharmaceutical manufacturers that are not affiliated with </w:t>
    </w:r>
    <w:r w:rsidRPr="00206AA5">
      <w:rPr>
        <w:snapToGrid w:val="0"/>
      </w:rPr>
      <w:t>CVS Caremark</w:t>
    </w:r>
    <w:r w:rsidRPr="00206AA5">
      <w:t>.</w:t>
    </w:r>
  </w:p>
  <w:p w14:paraId="64F317B8" w14:textId="6374FD7E" w:rsidR="00ED04EC" w:rsidRPr="00C33940" w:rsidRDefault="00F50D98" w:rsidP="00C33940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206AA5">
      <w:rPr>
        <w:rFonts w:cs="Arial"/>
        <w:sz w:val="16"/>
        <w:szCs w:val="16"/>
      </w:rPr>
      <w:fldChar w:fldCharType="begin"/>
    </w:r>
    <w:r w:rsidRPr="00206AA5">
      <w:rPr>
        <w:rFonts w:cs="Arial"/>
        <w:sz w:val="16"/>
        <w:szCs w:val="16"/>
      </w:rPr>
      <w:instrText xml:space="preserve"> PAGE </w:instrText>
    </w:r>
    <w:r w:rsidRPr="00206AA5">
      <w:rPr>
        <w:rFonts w:cs="Arial"/>
        <w:sz w:val="16"/>
        <w:szCs w:val="16"/>
      </w:rPr>
      <w:fldChar w:fldCharType="separate"/>
    </w:r>
    <w:r w:rsidRPr="00206AA5">
      <w:rPr>
        <w:rFonts w:cs="Arial"/>
        <w:sz w:val="16"/>
        <w:szCs w:val="16"/>
      </w:rPr>
      <w:t>2</w:t>
    </w:r>
    <w:r w:rsidRPr="00206AA5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FD98" w14:textId="77777777" w:rsidR="0070078A" w:rsidRPr="00F50D98" w:rsidRDefault="0070078A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67F72" w14:textId="77777777" w:rsidR="00776EE2" w:rsidRDefault="00776EE2">
      <w:r>
        <w:separator/>
      </w:r>
    </w:p>
  </w:footnote>
  <w:footnote w:type="continuationSeparator" w:id="0">
    <w:p w14:paraId="4D79E44B" w14:textId="77777777" w:rsidR="00776EE2" w:rsidRDefault="00776EE2">
      <w:r>
        <w:continuationSeparator/>
      </w:r>
    </w:p>
  </w:footnote>
  <w:footnote w:type="continuationNotice" w:id="1">
    <w:p w14:paraId="75F1A943" w14:textId="77777777" w:rsidR="00776EE2" w:rsidRDefault="00776E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C67E81">
          <w:pPr>
            <w:pStyle w:val="RefTableHeader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70063C84" w:rsidR="00ED04EC" w:rsidRPr="00AA1E6A" w:rsidRDefault="00DB41A5" w:rsidP="00C67E81">
          <w:pPr>
            <w:pStyle w:val="RefTableData"/>
          </w:pPr>
          <w:r>
            <w:t>667</w:t>
          </w:r>
          <w:r w:rsidR="0042486B">
            <w:t>7</w:t>
          </w:r>
          <w:r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2A1122"/>
    <w:multiLevelType w:val="hybridMultilevel"/>
    <w:tmpl w:val="F0EC27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DC5495"/>
    <w:multiLevelType w:val="hybridMultilevel"/>
    <w:tmpl w:val="415A86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21C8E"/>
    <w:multiLevelType w:val="hybridMultilevel"/>
    <w:tmpl w:val="F432EB84"/>
    <w:lvl w:ilvl="0" w:tplc="DBAC07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E89C0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A5AC6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F43F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CC459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DD2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89C4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D88A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F4AC3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7D4265"/>
    <w:multiLevelType w:val="hybridMultilevel"/>
    <w:tmpl w:val="C9A6603C"/>
    <w:lvl w:ilvl="0" w:tplc="FC7CC3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DA85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E0D4E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56E88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9B0B8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E3A81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806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FA5D2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1066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6F0444E2"/>
    <w:multiLevelType w:val="hybridMultilevel"/>
    <w:tmpl w:val="8A904208"/>
    <w:lvl w:ilvl="0" w:tplc="AFF4C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7DCA0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5DC1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3C62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42AC9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0B24F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E1C56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87C9A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D64D3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73294447"/>
    <w:multiLevelType w:val="hybridMultilevel"/>
    <w:tmpl w:val="285A4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6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31"/>
  </w:num>
  <w:num w:numId="18" w16cid:durableId="299724409">
    <w:abstractNumId w:val="22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2"/>
  </w:num>
  <w:num w:numId="22" w16cid:durableId="1472481103">
    <w:abstractNumId w:val="24"/>
  </w:num>
  <w:num w:numId="23" w16cid:durableId="1997420403">
    <w:abstractNumId w:val="27"/>
  </w:num>
  <w:num w:numId="24" w16cid:durableId="33312838">
    <w:abstractNumId w:val="23"/>
  </w:num>
  <w:num w:numId="25" w16cid:durableId="507404939">
    <w:abstractNumId w:val="17"/>
  </w:num>
  <w:num w:numId="26" w16cid:durableId="1226261476">
    <w:abstractNumId w:val="28"/>
  </w:num>
  <w:num w:numId="27" w16cid:durableId="96827982">
    <w:abstractNumId w:val="29"/>
  </w:num>
  <w:num w:numId="28" w16cid:durableId="1865433629">
    <w:abstractNumId w:val="19"/>
  </w:num>
  <w:num w:numId="29" w16cid:durableId="1974553387">
    <w:abstractNumId w:val="25"/>
  </w:num>
  <w:num w:numId="30" w16cid:durableId="2105029227">
    <w:abstractNumId w:val="26"/>
    <w:lvlOverride w:ilvl="0">
      <w:startOverride w:val="1"/>
    </w:lvlOverride>
  </w:num>
  <w:num w:numId="31" w16cid:durableId="1995254017">
    <w:abstractNumId w:val="21"/>
  </w:num>
  <w:num w:numId="32" w16cid:durableId="1439131846">
    <w:abstractNumId w:val="10"/>
  </w:num>
  <w:num w:numId="33" w16cid:durableId="1788160679">
    <w:abstractNumId w:val="30"/>
  </w:num>
  <w:num w:numId="34" w16cid:durableId="1678192864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5F90"/>
    <w:rsid w:val="00006174"/>
    <w:rsid w:val="00006720"/>
    <w:rsid w:val="00006A93"/>
    <w:rsid w:val="00006AC2"/>
    <w:rsid w:val="00006E19"/>
    <w:rsid w:val="00007844"/>
    <w:rsid w:val="00007A56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267"/>
    <w:rsid w:val="00022D21"/>
    <w:rsid w:val="0002338D"/>
    <w:rsid w:val="00023954"/>
    <w:rsid w:val="00024BB4"/>
    <w:rsid w:val="000255D0"/>
    <w:rsid w:val="0002595C"/>
    <w:rsid w:val="00026803"/>
    <w:rsid w:val="000273F0"/>
    <w:rsid w:val="00030102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3960"/>
    <w:rsid w:val="00036079"/>
    <w:rsid w:val="00036BB0"/>
    <w:rsid w:val="00037636"/>
    <w:rsid w:val="00037A95"/>
    <w:rsid w:val="000408F9"/>
    <w:rsid w:val="000425B0"/>
    <w:rsid w:val="00042A01"/>
    <w:rsid w:val="00043056"/>
    <w:rsid w:val="0004480D"/>
    <w:rsid w:val="00045A89"/>
    <w:rsid w:val="000466D6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6976"/>
    <w:rsid w:val="00057358"/>
    <w:rsid w:val="00057C68"/>
    <w:rsid w:val="00057CD8"/>
    <w:rsid w:val="00060959"/>
    <w:rsid w:val="000609B8"/>
    <w:rsid w:val="00061F79"/>
    <w:rsid w:val="00062226"/>
    <w:rsid w:val="00062816"/>
    <w:rsid w:val="000639B6"/>
    <w:rsid w:val="00064347"/>
    <w:rsid w:val="00064396"/>
    <w:rsid w:val="00065AC6"/>
    <w:rsid w:val="00065C48"/>
    <w:rsid w:val="00066D4B"/>
    <w:rsid w:val="0006765E"/>
    <w:rsid w:val="00067732"/>
    <w:rsid w:val="0006774C"/>
    <w:rsid w:val="0007051E"/>
    <w:rsid w:val="00070758"/>
    <w:rsid w:val="00070C48"/>
    <w:rsid w:val="000717F6"/>
    <w:rsid w:val="00071A7F"/>
    <w:rsid w:val="0007286F"/>
    <w:rsid w:val="000729BD"/>
    <w:rsid w:val="000749E4"/>
    <w:rsid w:val="00074BB9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11B"/>
    <w:rsid w:val="00085375"/>
    <w:rsid w:val="00085913"/>
    <w:rsid w:val="00085D37"/>
    <w:rsid w:val="00086953"/>
    <w:rsid w:val="00090142"/>
    <w:rsid w:val="00090C1B"/>
    <w:rsid w:val="000913DE"/>
    <w:rsid w:val="00091E1D"/>
    <w:rsid w:val="00091E36"/>
    <w:rsid w:val="00093AB5"/>
    <w:rsid w:val="00094A59"/>
    <w:rsid w:val="00095B9C"/>
    <w:rsid w:val="0009781E"/>
    <w:rsid w:val="000A0CCE"/>
    <w:rsid w:val="000A1653"/>
    <w:rsid w:val="000A1ACD"/>
    <w:rsid w:val="000A20C4"/>
    <w:rsid w:val="000A2697"/>
    <w:rsid w:val="000A34B0"/>
    <w:rsid w:val="000A3543"/>
    <w:rsid w:val="000A42D7"/>
    <w:rsid w:val="000A5AE5"/>
    <w:rsid w:val="000A709B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3B5A"/>
    <w:rsid w:val="000C5A6F"/>
    <w:rsid w:val="000C625F"/>
    <w:rsid w:val="000C6B3F"/>
    <w:rsid w:val="000C6C34"/>
    <w:rsid w:val="000C6FAA"/>
    <w:rsid w:val="000C7000"/>
    <w:rsid w:val="000C78EA"/>
    <w:rsid w:val="000C7B51"/>
    <w:rsid w:val="000C7EA2"/>
    <w:rsid w:val="000D0438"/>
    <w:rsid w:val="000D04AF"/>
    <w:rsid w:val="000D1417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067"/>
    <w:rsid w:val="000D5101"/>
    <w:rsid w:val="000D5978"/>
    <w:rsid w:val="000D5B78"/>
    <w:rsid w:val="000D5D4B"/>
    <w:rsid w:val="000D66F9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D2D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0F7C6C"/>
    <w:rsid w:val="00100D50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605A"/>
    <w:rsid w:val="00107394"/>
    <w:rsid w:val="001074E7"/>
    <w:rsid w:val="001075C1"/>
    <w:rsid w:val="00107B1D"/>
    <w:rsid w:val="00110AF8"/>
    <w:rsid w:val="00110B3B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C1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37EBC"/>
    <w:rsid w:val="00140B8C"/>
    <w:rsid w:val="00140ED6"/>
    <w:rsid w:val="00142D43"/>
    <w:rsid w:val="001439B1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36B0"/>
    <w:rsid w:val="00154B0F"/>
    <w:rsid w:val="00154E30"/>
    <w:rsid w:val="0015561C"/>
    <w:rsid w:val="0015587F"/>
    <w:rsid w:val="00155A51"/>
    <w:rsid w:val="001560C4"/>
    <w:rsid w:val="00156A50"/>
    <w:rsid w:val="00156B77"/>
    <w:rsid w:val="00156E31"/>
    <w:rsid w:val="00160472"/>
    <w:rsid w:val="00161AD8"/>
    <w:rsid w:val="00162951"/>
    <w:rsid w:val="001630B4"/>
    <w:rsid w:val="001634E5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87E7C"/>
    <w:rsid w:val="00190200"/>
    <w:rsid w:val="00190D7E"/>
    <w:rsid w:val="001914C8"/>
    <w:rsid w:val="001916D1"/>
    <w:rsid w:val="00191904"/>
    <w:rsid w:val="00192769"/>
    <w:rsid w:val="001933EE"/>
    <w:rsid w:val="001935C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533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78E"/>
    <w:rsid w:val="001C5FD5"/>
    <w:rsid w:val="001C6072"/>
    <w:rsid w:val="001C6E21"/>
    <w:rsid w:val="001C7176"/>
    <w:rsid w:val="001C7A14"/>
    <w:rsid w:val="001D003B"/>
    <w:rsid w:val="001D009C"/>
    <w:rsid w:val="001D0E3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2DBD"/>
    <w:rsid w:val="001E43E4"/>
    <w:rsid w:val="001E4A52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5765"/>
    <w:rsid w:val="001F6065"/>
    <w:rsid w:val="001F629F"/>
    <w:rsid w:val="001F6363"/>
    <w:rsid w:val="001F6373"/>
    <w:rsid w:val="001F6F6F"/>
    <w:rsid w:val="001F7424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6AA5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531B"/>
    <w:rsid w:val="00226F8F"/>
    <w:rsid w:val="002277CB"/>
    <w:rsid w:val="002303E5"/>
    <w:rsid w:val="002326EC"/>
    <w:rsid w:val="00232BF5"/>
    <w:rsid w:val="002338A0"/>
    <w:rsid w:val="00233FF2"/>
    <w:rsid w:val="002341EB"/>
    <w:rsid w:val="002346E7"/>
    <w:rsid w:val="00235900"/>
    <w:rsid w:val="00235A26"/>
    <w:rsid w:val="00235ADF"/>
    <w:rsid w:val="00235FEF"/>
    <w:rsid w:val="002365F3"/>
    <w:rsid w:val="00240136"/>
    <w:rsid w:val="00240736"/>
    <w:rsid w:val="00240C70"/>
    <w:rsid w:val="0024185D"/>
    <w:rsid w:val="00241D98"/>
    <w:rsid w:val="002423DE"/>
    <w:rsid w:val="00242E29"/>
    <w:rsid w:val="00242F54"/>
    <w:rsid w:val="00243017"/>
    <w:rsid w:val="0024305D"/>
    <w:rsid w:val="00243BDB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43F"/>
    <w:rsid w:val="00254CF2"/>
    <w:rsid w:val="0025520A"/>
    <w:rsid w:val="002556AB"/>
    <w:rsid w:val="002568ED"/>
    <w:rsid w:val="00260902"/>
    <w:rsid w:val="00260A91"/>
    <w:rsid w:val="00261738"/>
    <w:rsid w:val="00261BF4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9EF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43E1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77C06"/>
    <w:rsid w:val="002807CC"/>
    <w:rsid w:val="00280C69"/>
    <w:rsid w:val="00280EC5"/>
    <w:rsid w:val="002812B4"/>
    <w:rsid w:val="00281A75"/>
    <w:rsid w:val="00281F6C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574"/>
    <w:rsid w:val="00294324"/>
    <w:rsid w:val="002946D4"/>
    <w:rsid w:val="002947C0"/>
    <w:rsid w:val="002965CE"/>
    <w:rsid w:val="00296A53"/>
    <w:rsid w:val="00296EC3"/>
    <w:rsid w:val="00297405"/>
    <w:rsid w:val="002A02BE"/>
    <w:rsid w:val="002A0A3B"/>
    <w:rsid w:val="002A0DB7"/>
    <w:rsid w:val="002A0F12"/>
    <w:rsid w:val="002A1602"/>
    <w:rsid w:val="002A16BD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2468"/>
    <w:rsid w:val="002B306F"/>
    <w:rsid w:val="002B3172"/>
    <w:rsid w:val="002B337E"/>
    <w:rsid w:val="002B37E0"/>
    <w:rsid w:val="002B4271"/>
    <w:rsid w:val="002B68AF"/>
    <w:rsid w:val="002B6A94"/>
    <w:rsid w:val="002B751E"/>
    <w:rsid w:val="002B769B"/>
    <w:rsid w:val="002B7A9E"/>
    <w:rsid w:val="002B7F07"/>
    <w:rsid w:val="002B7FDB"/>
    <w:rsid w:val="002C0682"/>
    <w:rsid w:val="002C1498"/>
    <w:rsid w:val="002C1864"/>
    <w:rsid w:val="002C20ED"/>
    <w:rsid w:val="002C25CE"/>
    <w:rsid w:val="002C4044"/>
    <w:rsid w:val="002C4DE3"/>
    <w:rsid w:val="002C4DF1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1D27"/>
    <w:rsid w:val="00301F62"/>
    <w:rsid w:val="00302DBD"/>
    <w:rsid w:val="003030D7"/>
    <w:rsid w:val="00303DCD"/>
    <w:rsid w:val="00304F20"/>
    <w:rsid w:val="00305223"/>
    <w:rsid w:val="00305A72"/>
    <w:rsid w:val="00305BDF"/>
    <w:rsid w:val="00305F83"/>
    <w:rsid w:val="00306B2E"/>
    <w:rsid w:val="003070FF"/>
    <w:rsid w:val="00307499"/>
    <w:rsid w:val="00307893"/>
    <w:rsid w:val="00307DCC"/>
    <w:rsid w:val="003116A8"/>
    <w:rsid w:val="00311C31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2DF8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25C6"/>
    <w:rsid w:val="00342762"/>
    <w:rsid w:val="00343BE2"/>
    <w:rsid w:val="00343E90"/>
    <w:rsid w:val="003468AA"/>
    <w:rsid w:val="00346D5D"/>
    <w:rsid w:val="00347C02"/>
    <w:rsid w:val="00347F0D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56EA2"/>
    <w:rsid w:val="00357386"/>
    <w:rsid w:val="003579FC"/>
    <w:rsid w:val="003608FE"/>
    <w:rsid w:val="00360F75"/>
    <w:rsid w:val="00362CE9"/>
    <w:rsid w:val="00362D53"/>
    <w:rsid w:val="003634B5"/>
    <w:rsid w:val="00363EF7"/>
    <w:rsid w:val="00363F55"/>
    <w:rsid w:val="0036404E"/>
    <w:rsid w:val="00364436"/>
    <w:rsid w:val="003649B7"/>
    <w:rsid w:val="00364A41"/>
    <w:rsid w:val="00364AC1"/>
    <w:rsid w:val="00364CF9"/>
    <w:rsid w:val="003653E2"/>
    <w:rsid w:val="003655B0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0538"/>
    <w:rsid w:val="00381B05"/>
    <w:rsid w:val="00381B16"/>
    <w:rsid w:val="0038248C"/>
    <w:rsid w:val="00382C29"/>
    <w:rsid w:val="00382C85"/>
    <w:rsid w:val="0038309E"/>
    <w:rsid w:val="003831DD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AD4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1000"/>
    <w:rsid w:val="003A2056"/>
    <w:rsid w:val="003A4B3A"/>
    <w:rsid w:val="003A5707"/>
    <w:rsid w:val="003A6459"/>
    <w:rsid w:val="003A7860"/>
    <w:rsid w:val="003A796A"/>
    <w:rsid w:val="003B009E"/>
    <w:rsid w:val="003B1472"/>
    <w:rsid w:val="003B14D6"/>
    <w:rsid w:val="003B1A5F"/>
    <w:rsid w:val="003B1D0F"/>
    <w:rsid w:val="003B282B"/>
    <w:rsid w:val="003B2B19"/>
    <w:rsid w:val="003B3A69"/>
    <w:rsid w:val="003B4BC1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41A"/>
    <w:rsid w:val="003C47E1"/>
    <w:rsid w:val="003C4CD4"/>
    <w:rsid w:val="003C66DD"/>
    <w:rsid w:val="003C6EB7"/>
    <w:rsid w:val="003C6ED6"/>
    <w:rsid w:val="003C7530"/>
    <w:rsid w:val="003D0BBA"/>
    <w:rsid w:val="003D0BF1"/>
    <w:rsid w:val="003D16A3"/>
    <w:rsid w:val="003D1B9C"/>
    <w:rsid w:val="003D1FBC"/>
    <w:rsid w:val="003D240A"/>
    <w:rsid w:val="003D2BE7"/>
    <w:rsid w:val="003D2D22"/>
    <w:rsid w:val="003D2ECF"/>
    <w:rsid w:val="003D2F4D"/>
    <w:rsid w:val="003D37ED"/>
    <w:rsid w:val="003D395A"/>
    <w:rsid w:val="003D46B0"/>
    <w:rsid w:val="003D542C"/>
    <w:rsid w:val="003D6970"/>
    <w:rsid w:val="003D6BFA"/>
    <w:rsid w:val="003D6C2D"/>
    <w:rsid w:val="003D74D9"/>
    <w:rsid w:val="003E1C0F"/>
    <w:rsid w:val="003E28D8"/>
    <w:rsid w:val="003E3201"/>
    <w:rsid w:val="003E3F3B"/>
    <w:rsid w:val="003E4C87"/>
    <w:rsid w:val="003E54DE"/>
    <w:rsid w:val="003E57BF"/>
    <w:rsid w:val="003E5BC1"/>
    <w:rsid w:val="003E6FC2"/>
    <w:rsid w:val="003E7191"/>
    <w:rsid w:val="003E7944"/>
    <w:rsid w:val="003F057E"/>
    <w:rsid w:val="003F125A"/>
    <w:rsid w:val="003F1304"/>
    <w:rsid w:val="003F21EE"/>
    <w:rsid w:val="003F2C67"/>
    <w:rsid w:val="003F373A"/>
    <w:rsid w:val="003F5824"/>
    <w:rsid w:val="003F61E0"/>
    <w:rsid w:val="003F641B"/>
    <w:rsid w:val="003F6B36"/>
    <w:rsid w:val="003F75BB"/>
    <w:rsid w:val="003F7A17"/>
    <w:rsid w:val="004003B3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17FE"/>
    <w:rsid w:val="004127A0"/>
    <w:rsid w:val="00412ABD"/>
    <w:rsid w:val="00412C14"/>
    <w:rsid w:val="00413801"/>
    <w:rsid w:val="00413861"/>
    <w:rsid w:val="0041471C"/>
    <w:rsid w:val="004154F5"/>
    <w:rsid w:val="0041567E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486B"/>
    <w:rsid w:val="00425453"/>
    <w:rsid w:val="004260D4"/>
    <w:rsid w:val="004260DE"/>
    <w:rsid w:val="0042761F"/>
    <w:rsid w:val="00427A68"/>
    <w:rsid w:val="00427B15"/>
    <w:rsid w:val="00430B2F"/>
    <w:rsid w:val="00431634"/>
    <w:rsid w:val="00431A2D"/>
    <w:rsid w:val="00431D2B"/>
    <w:rsid w:val="00431EB7"/>
    <w:rsid w:val="00432F49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53C"/>
    <w:rsid w:val="00446742"/>
    <w:rsid w:val="00446920"/>
    <w:rsid w:val="00446A96"/>
    <w:rsid w:val="00446C00"/>
    <w:rsid w:val="004474C1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191"/>
    <w:rsid w:val="0045790D"/>
    <w:rsid w:val="00457BC4"/>
    <w:rsid w:val="00460001"/>
    <w:rsid w:val="0046058E"/>
    <w:rsid w:val="00460F4A"/>
    <w:rsid w:val="00460F61"/>
    <w:rsid w:val="0046197A"/>
    <w:rsid w:val="00461A9E"/>
    <w:rsid w:val="00462B2D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078"/>
    <w:rsid w:val="004743C0"/>
    <w:rsid w:val="0047478A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0DF4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6F1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3D8"/>
    <w:rsid w:val="00494B52"/>
    <w:rsid w:val="00495ADE"/>
    <w:rsid w:val="0049611C"/>
    <w:rsid w:val="00497D66"/>
    <w:rsid w:val="004A0605"/>
    <w:rsid w:val="004A0803"/>
    <w:rsid w:val="004A0F44"/>
    <w:rsid w:val="004A221B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A1D"/>
    <w:rsid w:val="004B1EDB"/>
    <w:rsid w:val="004B2869"/>
    <w:rsid w:val="004B384B"/>
    <w:rsid w:val="004B393A"/>
    <w:rsid w:val="004B3ECE"/>
    <w:rsid w:val="004B3F99"/>
    <w:rsid w:val="004B4E86"/>
    <w:rsid w:val="004B4FE3"/>
    <w:rsid w:val="004B501F"/>
    <w:rsid w:val="004B504B"/>
    <w:rsid w:val="004B50BB"/>
    <w:rsid w:val="004B5614"/>
    <w:rsid w:val="004B5877"/>
    <w:rsid w:val="004B5B65"/>
    <w:rsid w:val="004B7C84"/>
    <w:rsid w:val="004C00B9"/>
    <w:rsid w:val="004C0355"/>
    <w:rsid w:val="004C03AC"/>
    <w:rsid w:val="004C0A3F"/>
    <w:rsid w:val="004C2AB3"/>
    <w:rsid w:val="004C32BE"/>
    <w:rsid w:val="004C3F91"/>
    <w:rsid w:val="004C4493"/>
    <w:rsid w:val="004C45E2"/>
    <w:rsid w:val="004C47CB"/>
    <w:rsid w:val="004C4D0C"/>
    <w:rsid w:val="004C53B2"/>
    <w:rsid w:val="004C64EE"/>
    <w:rsid w:val="004C65F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EEE"/>
    <w:rsid w:val="004E407D"/>
    <w:rsid w:val="004E435B"/>
    <w:rsid w:val="004E4FB7"/>
    <w:rsid w:val="004E563C"/>
    <w:rsid w:val="004E6855"/>
    <w:rsid w:val="004E69C5"/>
    <w:rsid w:val="004E6A3D"/>
    <w:rsid w:val="004E6C9B"/>
    <w:rsid w:val="004E6FA5"/>
    <w:rsid w:val="004F0A1D"/>
    <w:rsid w:val="004F1A5E"/>
    <w:rsid w:val="004F2E2A"/>
    <w:rsid w:val="004F3022"/>
    <w:rsid w:val="004F34FF"/>
    <w:rsid w:val="004F37F3"/>
    <w:rsid w:val="004F3F44"/>
    <w:rsid w:val="004F457C"/>
    <w:rsid w:val="004F46AD"/>
    <w:rsid w:val="004F4C56"/>
    <w:rsid w:val="004F4F14"/>
    <w:rsid w:val="004F5885"/>
    <w:rsid w:val="004F5DCE"/>
    <w:rsid w:val="004F6DE0"/>
    <w:rsid w:val="004F70EB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372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BDA"/>
    <w:rsid w:val="00527038"/>
    <w:rsid w:val="00527402"/>
    <w:rsid w:val="005276C8"/>
    <w:rsid w:val="00527DF6"/>
    <w:rsid w:val="00530131"/>
    <w:rsid w:val="00530F8D"/>
    <w:rsid w:val="005321F2"/>
    <w:rsid w:val="00532398"/>
    <w:rsid w:val="00532F16"/>
    <w:rsid w:val="0053333A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6D82"/>
    <w:rsid w:val="00537391"/>
    <w:rsid w:val="00537C2E"/>
    <w:rsid w:val="00540230"/>
    <w:rsid w:val="00540519"/>
    <w:rsid w:val="0054060A"/>
    <w:rsid w:val="00540769"/>
    <w:rsid w:val="0054123C"/>
    <w:rsid w:val="00542E88"/>
    <w:rsid w:val="00544B17"/>
    <w:rsid w:val="00544D46"/>
    <w:rsid w:val="00545584"/>
    <w:rsid w:val="005458F6"/>
    <w:rsid w:val="005462B1"/>
    <w:rsid w:val="0054721E"/>
    <w:rsid w:val="0054788A"/>
    <w:rsid w:val="00547DC8"/>
    <w:rsid w:val="005513B1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2D0C"/>
    <w:rsid w:val="0056365B"/>
    <w:rsid w:val="00563842"/>
    <w:rsid w:val="00563B4D"/>
    <w:rsid w:val="00563CD8"/>
    <w:rsid w:val="005648F5"/>
    <w:rsid w:val="00564B99"/>
    <w:rsid w:val="00564D4C"/>
    <w:rsid w:val="00564E51"/>
    <w:rsid w:val="00565367"/>
    <w:rsid w:val="005658FD"/>
    <w:rsid w:val="00565A82"/>
    <w:rsid w:val="00565D50"/>
    <w:rsid w:val="00566202"/>
    <w:rsid w:val="00566666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1CC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9101B"/>
    <w:rsid w:val="00591FAF"/>
    <w:rsid w:val="00592474"/>
    <w:rsid w:val="0059286F"/>
    <w:rsid w:val="00592B8E"/>
    <w:rsid w:val="00592BC7"/>
    <w:rsid w:val="00592F54"/>
    <w:rsid w:val="00593EBB"/>
    <w:rsid w:val="00595B20"/>
    <w:rsid w:val="00596960"/>
    <w:rsid w:val="005970A9"/>
    <w:rsid w:val="00597579"/>
    <w:rsid w:val="00597BF2"/>
    <w:rsid w:val="005A015C"/>
    <w:rsid w:val="005A04AA"/>
    <w:rsid w:val="005A0572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0D32"/>
    <w:rsid w:val="005B10B5"/>
    <w:rsid w:val="005B1A17"/>
    <w:rsid w:val="005B1B77"/>
    <w:rsid w:val="005B2321"/>
    <w:rsid w:val="005B28D1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7D9"/>
    <w:rsid w:val="005E0BD2"/>
    <w:rsid w:val="005E1266"/>
    <w:rsid w:val="005E182B"/>
    <w:rsid w:val="005E3C25"/>
    <w:rsid w:val="005E466D"/>
    <w:rsid w:val="005E4938"/>
    <w:rsid w:val="005E564C"/>
    <w:rsid w:val="005E5674"/>
    <w:rsid w:val="005E5A43"/>
    <w:rsid w:val="005E5EF1"/>
    <w:rsid w:val="005E6A1A"/>
    <w:rsid w:val="005F0A5B"/>
    <w:rsid w:val="005F0F85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5B8A"/>
    <w:rsid w:val="00606DBB"/>
    <w:rsid w:val="006077A7"/>
    <w:rsid w:val="00607959"/>
    <w:rsid w:val="0060798E"/>
    <w:rsid w:val="00610F93"/>
    <w:rsid w:val="00610FBE"/>
    <w:rsid w:val="0061140D"/>
    <w:rsid w:val="00613278"/>
    <w:rsid w:val="006138E0"/>
    <w:rsid w:val="00613BFA"/>
    <w:rsid w:val="00614687"/>
    <w:rsid w:val="00614799"/>
    <w:rsid w:val="00615D0E"/>
    <w:rsid w:val="00615E27"/>
    <w:rsid w:val="00616685"/>
    <w:rsid w:val="0061673E"/>
    <w:rsid w:val="00617744"/>
    <w:rsid w:val="00617950"/>
    <w:rsid w:val="00617BB8"/>
    <w:rsid w:val="006203BF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97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36B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C2F"/>
    <w:rsid w:val="00651CAA"/>
    <w:rsid w:val="00652357"/>
    <w:rsid w:val="006525F5"/>
    <w:rsid w:val="00652D56"/>
    <w:rsid w:val="00653B49"/>
    <w:rsid w:val="00654E53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132E"/>
    <w:rsid w:val="0066217F"/>
    <w:rsid w:val="00662694"/>
    <w:rsid w:val="00662743"/>
    <w:rsid w:val="00662DA2"/>
    <w:rsid w:val="006633C8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5E1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A7D78"/>
    <w:rsid w:val="006B01F7"/>
    <w:rsid w:val="006B33B8"/>
    <w:rsid w:val="006B34B3"/>
    <w:rsid w:val="006B371D"/>
    <w:rsid w:val="006B4156"/>
    <w:rsid w:val="006B537D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C68F4"/>
    <w:rsid w:val="006D00F3"/>
    <w:rsid w:val="006D021C"/>
    <w:rsid w:val="006D038A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1EF8"/>
    <w:rsid w:val="006E28B1"/>
    <w:rsid w:val="006E3E7B"/>
    <w:rsid w:val="006E3F80"/>
    <w:rsid w:val="006E423D"/>
    <w:rsid w:val="006E4C56"/>
    <w:rsid w:val="006E53FA"/>
    <w:rsid w:val="006E55CD"/>
    <w:rsid w:val="006E6FE3"/>
    <w:rsid w:val="006E7677"/>
    <w:rsid w:val="006E7E43"/>
    <w:rsid w:val="006E7FCD"/>
    <w:rsid w:val="006F01E6"/>
    <w:rsid w:val="006F05FA"/>
    <w:rsid w:val="006F214B"/>
    <w:rsid w:val="006F2882"/>
    <w:rsid w:val="006F2B22"/>
    <w:rsid w:val="006F392F"/>
    <w:rsid w:val="006F3EAE"/>
    <w:rsid w:val="006F42E6"/>
    <w:rsid w:val="006F53D8"/>
    <w:rsid w:val="006F5F82"/>
    <w:rsid w:val="006F6AD5"/>
    <w:rsid w:val="006F7127"/>
    <w:rsid w:val="0070029E"/>
    <w:rsid w:val="00700342"/>
    <w:rsid w:val="007006E7"/>
    <w:rsid w:val="0070078A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28A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1111"/>
    <w:rsid w:val="007230D3"/>
    <w:rsid w:val="0072348D"/>
    <w:rsid w:val="007242A5"/>
    <w:rsid w:val="0072615B"/>
    <w:rsid w:val="007267CF"/>
    <w:rsid w:val="007273FA"/>
    <w:rsid w:val="00727843"/>
    <w:rsid w:val="0073079A"/>
    <w:rsid w:val="00731FCA"/>
    <w:rsid w:val="007325C8"/>
    <w:rsid w:val="00732B93"/>
    <w:rsid w:val="0073324D"/>
    <w:rsid w:val="0073362E"/>
    <w:rsid w:val="00735381"/>
    <w:rsid w:val="007355C9"/>
    <w:rsid w:val="007363FE"/>
    <w:rsid w:val="00736466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6039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1E3D"/>
    <w:rsid w:val="007622EA"/>
    <w:rsid w:val="007627F6"/>
    <w:rsid w:val="00762AE4"/>
    <w:rsid w:val="00762DDD"/>
    <w:rsid w:val="0076417D"/>
    <w:rsid w:val="00765BBE"/>
    <w:rsid w:val="007704F3"/>
    <w:rsid w:val="007710F2"/>
    <w:rsid w:val="007716E9"/>
    <w:rsid w:val="00772FF5"/>
    <w:rsid w:val="00773060"/>
    <w:rsid w:val="00773513"/>
    <w:rsid w:val="0077365E"/>
    <w:rsid w:val="007741BD"/>
    <w:rsid w:val="0077473F"/>
    <w:rsid w:val="00775C9E"/>
    <w:rsid w:val="00776EE2"/>
    <w:rsid w:val="007775AA"/>
    <w:rsid w:val="00777708"/>
    <w:rsid w:val="007778B0"/>
    <w:rsid w:val="00777BDA"/>
    <w:rsid w:val="00781D02"/>
    <w:rsid w:val="007828E3"/>
    <w:rsid w:val="00782BB0"/>
    <w:rsid w:val="007831D6"/>
    <w:rsid w:val="0078456D"/>
    <w:rsid w:val="0078495D"/>
    <w:rsid w:val="00785111"/>
    <w:rsid w:val="00785A2E"/>
    <w:rsid w:val="007860BA"/>
    <w:rsid w:val="00786EFB"/>
    <w:rsid w:val="007876BF"/>
    <w:rsid w:val="00787FE9"/>
    <w:rsid w:val="007908C6"/>
    <w:rsid w:val="007912A7"/>
    <w:rsid w:val="00792A87"/>
    <w:rsid w:val="007939D1"/>
    <w:rsid w:val="00793AEA"/>
    <w:rsid w:val="007944F5"/>
    <w:rsid w:val="007947EE"/>
    <w:rsid w:val="00794B80"/>
    <w:rsid w:val="00794BA3"/>
    <w:rsid w:val="00795343"/>
    <w:rsid w:val="0079544B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1D0F"/>
    <w:rsid w:val="007A3667"/>
    <w:rsid w:val="007A3AB1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6108"/>
    <w:rsid w:val="007B74C7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9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2B1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AB3"/>
    <w:rsid w:val="00807D21"/>
    <w:rsid w:val="008104B8"/>
    <w:rsid w:val="00810748"/>
    <w:rsid w:val="008109CA"/>
    <w:rsid w:val="00812036"/>
    <w:rsid w:val="00813D9B"/>
    <w:rsid w:val="008140EC"/>
    <w:rsid w:val="00814A2D"/>
    <w:rsid w:val="00816162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3364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9AB"/>
    <w:rsid w:val="00860CBD"/>
    <w:rsid w:val="00860E69"/>
    <w:rsid w:val="00861CA3"/>
    <w:rsid w:val="00861DD6"/>
    <w:rsid w:val="00861F40"/>
    <w:rsid w:val="00862043"/>
    <w:rsid w:val="00863211"/>
    <w:rsid w:val="00863541"/>
    <w:rsid w:val="008646F4"/>
    <w:rsid w:val="00864778"/>
    <w:rsid w:val="00866B5D"/>
    <w:rsid w:val="00866BCA"/>
    <w:rsid w:val="00866CFE"/>
    <w:rsid w:val="00866EDA"/>
    <w:rsid w:val="00871B95"/>
    <w:rsid w:val="00871D11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8DC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3519"/>
    <w:rsid w:val="008A4526"/>
    <w:rsid w:val="008A4B15"/>
    <w:rsid w:val="008A4CB3"/>
    <w:rsid w:val="008A4FDA"/>
    <w:rsid w:val="008A54AF"/>
    <w:rsid w:val="008A5C29"/>
    <w:rsid w:val="008A61A8"/>
    <w:rsid w:val="008A64CF"/>
    <w:rsid w:val="008A7257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8AC"/>
    <w:rsid w:val="008B7B4F"/>
    <w:rsid w:val="008B7F2F"/>
    <w:rsid w:val="008C0ECB"/>
    <w:rsid w:val="008C1818"/>
    <w:rsid w:val="008C3094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99F"/>
    <w:rsid w:val="008E6B75"/>
    <w:rsid w:val="008E6C61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EE3"/>
    <w:rsid w:val="008F5F59"/>
    <w:rsid w:val="008F640B"/>
    <w:rsid w:val="008F79F2"/>
    <w:rsid w:val="008F7B57"/>
    <w:rsid w:val="0090242B"/>
    <w:rsid w:val="0090360A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1EFF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91D"/>
    <w:rsid w:val="00927612"/>
    <w:rsid w:val="00927737"/>
    <w:rsid w:val="00930F9F"/>
    <w:rsid w:val="00931D1D"/>
    <w:rsid w:val="00931D32"/>
    <w:rsid w:val="009323E1"/>
    <w:rsid w:val="009324A8"/>
    <w:rsid w:val="00932532"/>
    <w:rsid w:val="00934A46"/>
    <w:rsid w:val="00935BC3"/>
    <w:rsid w:val="00936C20"/>
    <w:rsid w:val="00937266"/>
    <w:rsid w:val="00940AA9"/>
    <w:rsid w:val="00941264"/>
    <w:rsid w:val="0094296E"/>
    <w:rsid w:val="0094298C"/>
    <w:rsid w:val="00945473"/>
    <w:rsid w:val="0094553A"/>
    <w:rsid w:val="00947FC1"/>
    <w:rsid w:val="009517E1"/>
    <w:rsid w:val="00951B46"/>
    <w:rsid w:val="009531FB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5150"/>
    <w:rsid w:val="00967067"/>
    <w:rsid w:val="00967295"/>
    <w:rsid w:val="00967BB3"/>
    <w:rsid w:val="00967BFF"/>
    <w:rsid w:val="009708C1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E59"/>
    <w:rsid w:val="00977F49"/>
    <w:rsid w:val="009817FD"/>
    <w:rsid w:val="00981EDA"/>
    <w:rsid w:val="00982365"/>
    <w:rsid w:val="009844BA"/>
    <w:rsid w:val="00984892"/>
    <w:rsid w:val="00984DC0"/>
    <w:rsid w:val="009857F1"/>
    <w:rsid w:val="00985A7D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0E2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5B0C"/>
    <w:rsid w:val="009E6C19"/>
    <w:rsid w:val="009E6E2F"/>
    <w:rsid w:val="009F0845"/>
    <w:rsid w:val="009F1EDE"/>
    <w:rsid w:val="009F2CEE"/>
    <w:rsid w:val="009F3813"/>
    <w:rsid w:val="009F3F1F"/>
    <w:rsid w:val="009F426B"/>
    <w:rsid w:val="009F6192"/>
    <w:rsid w:val="009F636E"/>
    <w:rsid w:val="009F672D"/>
    <w:rsid w:val="009F6E2E"/>
    <w:rsid w:val="009F7EA7"/>
    <w:rsid w:val="00A000EF"/>
    <w:rsid w:val="00A00395"/>
    <w:rsid w:val="00A01663"/>
    <w:rsid w:val="00A01B93"/>
    <w:rsid w:val="00A037A5"/>
    <w:rsid w:val="00A04292"/>
    <w:rsid w:val="00A04A51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0623"/>
    <w:rsid w:val="00A2137A"/>
    <w:rsid w:val="00A21480"/>
    <w:rsid w:val="00A2202C"/>
    <w:rsid w:val="00A23BE3"/>
    <w:rsid w:val="00A24116"/>
    <w:rsid w:val="00A242BE"/>
    <w:rsid w:val="00A25BB6"/>
    <w:rsid w:val="00A27159"/>
    <w:rsid w:val="00A278EB"/>
    <w:rsid w:val="00A320D9"/>
    <w:rsid w:val="00A326BC"/>
    <w:rsid w:val="00A32801"/>
    <w:rsid w:val="00A33A01"/>
    <w:rsid w:val="00A33BC1"/>
    <w:rsid w:val="00A33C4B"/>
    <w:rsid w:val="00A33F92"/>
    <w:rsid w:val="00A342EB"/>
    <w:rsid w:val="00A350C4"/>
    <w:rsid w:val="00A3527A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28A4"/>
    <w:rsid w:val="00A43152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2A8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24A"/>
    <w:rsid w:val="00A655D6"/>
    <w:rsid w:val="00A656CE"/>
    <w:rsid w:val="00A661A9"/>
    <w:rsid w:val="00A66B5B"/>
    <w:rsid w:val="00A66E07"/>
    <w:rsid w:val="00A672B3"/>
    <w:rsid w:val="00A676CB"/>
    <w:rsid w:val="00A67B7B"/>
    <w:rsid w:val="00A67BE5"/>
    <w:rsid w:val="00A70D4D"/>
    <w:rsid w:val="00A719BF"/>
    <w:rsid w:val="00A71A83"/>
    <w:rsid w:val="00A734FC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C6E"/>
    <w:rsid w:val="00A80EB5"/>
    <w:rsid w:val="00A82509"/>
    <w:rsid w:val="00A82DDB"/>
    <w:rsid w:val="00A83FA7"/>
    <w:rsid w:val="00A844C5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2894"/>
    <w:rsid w:val="00AA3F55"/>
    <w:rsid w:val="00AA46E5"/>
    <w:rsid w:val="00AA46E6"/>
    <w:rsid w:val="00AA4E3C"/>
    <w:rsid w:val="00AA5349"/>
    <w:rsid w:val="00AA5FEE"/>
    <w:rsid w:val="00AA6624"/>
    <w:rsid w:val="00AA6E94"/>
    <w:rsid w:val="00AA7BC6"/>
    <w:rsid w:val="00AA7D6B"/>
    <w:rsid w:val="00AB03C3"/>
    <w:rsid w:val="00AB060C"/>
    <w:rsid w:val="00AB07BF"/>
    <w:rsid w:val="00AB1794"/>
    <w:rsid w:val="00AB1987"/>
    <w:rsid w:val="00AB299D"/>
    <w:rsid w:val="00AB2BF1"/>
    <w:rsid w:val="00AB34C4"/>
    <w:rsid w:val="00AB3600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FF1"/>
    <w:rsid w:val="00AC3092"/>
    <w:rsid w:val="00AC319E"/>
    <w:rsid w:val="00AC3729"/>
    <w:rsid w:val="00AC3ACD"/>
    <w:rsid w:val="00AC5988"/>
    <w:rsid w:val="00AC689B"/>
    <w:rsid w:val="00AC6DB3"/>
    <w:rsid w:val="00AC7B9C"/>
    <w:rsid w:val="00AD04FE"/>
    <w:rsid w:val="00AD0637"/>
    <w:rsid w:val="00AD1327"/>
    <w:rsid w:val="00AD15D0"/>
    <w:rsid w:val="00AD172C"/>
    <w:rsid w:val="00AD1F50"/>
    <w:rsid w:val="00AD48BD"/>
    <w:rsid w:val="00AD5212"/>
    <w:rsid w:val="00AD5E4E"/>
    <w:rsid w:val="00AD5E74"/>
    <w:rsid w:val="00AD6657"/>
    <w:rsid w:val="00AD6ADD"/>
    <w:rsid w:val="00AD703C"/>
    <w:rsid w:val="00AD754F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3FF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BD5"/>
    <w:rsid w:val="00B05534"/>
    <w:rsid w:val="00B06462"/>
    <w:rsid w:val="00B0675F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1E14"/>
    <w:rsid w:val="00B323A4"/>
    <w:rsid w:val="00B33563"/>
    <w:rsid w:val="00B3404B"/>
    <w:rsid w:val="00B34094"/>
    <w:rsid w:val="00B343F3"/>
    <w:rsid w:val="00B34FE4"/>
    <w:rsid w:val="00B35A98"/>
    <w:rsid w:val="00B36321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C08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35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98C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0865"/>
    <w:rsid w:val="00B9125F"/>
    <w:rsid w:val="00B916FF"/>
    <w:rsid w:val="00B91BAC"/>
    <w:rsid w:val="00B92FD5"/>
    <w:rsid w:val="00B92FFE"/>
    <w:rsid w:val="00B9305E"/>
    <w:rsid w:val="00B93166"/>
    <w:rsid w:val="00B93B5F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434D"/>
    <w:rsid w:val="00BA5E53"/>
    <w:rsid w:val="00BA759D"/>
    <w:rsid w:val="00BA7968"/>
    <w:rsid w:val="00BA7B15"/>
    <w:rsid w:val="00BB0320"/>
    <w:rsid w:val="00BB0CF4"/>
    <w:rsid w:val="00BB2668"/>
    <w:rsid w:val="00BB3275"/>
    <w:rsid w:val="00BB3402"/>
    <w:rsid w:val="00BB3604"/>
    <w:rsid w:val="00BB379D"/>
    <w:rsid w:val="00BB3F6D"/>
    <w:rsid w:val="00BB4131"/>
    <w:rsid w:val="00BB522C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4B6F"/>
    <w:rsid w:val="00BC51D6"/>
    <w:rsid w:val="00BC51E9"/>
    <w:rsid w:val="00BC54F7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181E"/>
    <w:rsid w:val="00BE1A32"/>
    <w:rsid w:val="00BE23F2"/>
    <w:rsid w:val="00BE2659"/>
    <w:rsid w:val="00BE2E87"/>
    <w:rsid w:val="00BE38A5"/>
    <w:rsid w:val="00BE3B53"/>
    <w:rsid w:val="00BE3BC7"/>
    <w:rsid w:val="00BE444C"/>
    <w:rsid w:val="00BE4562"/>
    <w:rsid w:val="00BE5586"/>
    <w:rsid w:val="00BE5599"/>
    <w:rsid w:val="00BE725B"/>
    <w:rsid w:val="00BE7721"/>
    <w:rsid w:val="00BF052B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F81"/>
    <w:rsid w:val="00C04410"/>
    <w:rsid w:val="00C04991"/>
    <w:rsid w:val="00C04C79"/>
    <w:rsid w:val="00C05AC4"/>
    <w:rsid w:val="00C05FCA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5E4"/>
    <w:rsid w:val="00C247A9"/>
    <w:rsid w:val="00C24E3E"/>
    <w:rsid w:val="00C25AA7"/>
    <w:rsid w:val="00C262EB"/>
    <w:rsid w:val="00C2682F"/>
    <w:rsid w:val="00C269F4"/>
    <w:rsid w:val="00C26CD3"/>
    <w:rsid w:val="00C26DC8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940"/>
    <w:rsid w:val="00C33BF9"/>
    <w:rsid w:val="00C34B62"/>
    <w:rsid w:val="00C355FF"/>
    <w:rsid w:val="00C3566A"/>
    <w:rsid w:val="00C35A4A"/>
    <w:rsid w:val="00C35A68"/>
    <w:rsid w:val="00C35A6A"/>
    <w:rsid w:val="00C35BA9"/>
    <w:rsid w:val="00C35F09"/>
    <w:rsid w:val="00C3630B"/>
    <w:rsid w:val="00C3675E"/>
    <w:rsid w:val="00C36952"/>
    <w:rsid w:val="00C36B72"/>
    <w:rsid w:val="00C36DAB"/>
    <w:rsid w:val="00C37616"/>
    <w:rsid w:val="00C4009F"/>
    <w:rsid w:val="00C404AF"/>
    <w:rsid w:val="00C4068F"/>
    <w:rsid w:val="00C40AD3"/>
    <w:rsid w:val="00C4102F"/>
    <w:rsid w:val="00C418ED"/>
    <w:rsid w:val="00C418FF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517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0DDD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4FEF"/>
    <w:rsid w:val="00C65465"/>
    <w:rsid w:val="00C65502"/>
    <w:rsid w:val="00C675EB"/>
    <w:rsid w:val="00C67E81"/>
    <w:rsid w:val="00C700FE"/>
    <w:rsid w:val="00C72424"/>
    <w:rsid w:val="00C72FD9"/>
    <w:rsid w:val="00C73E8B"/>
    <w:rsid w:val="00C74F5C"/>
    <w:rsid w:val="00C75674"/>
    <w:rsid w:val="00C75C02"/>
    <w:rsid w:val="00C76176"/>
    <w:rsid w:val="00C76BFE"/>
    <w:rsid w:val="00C77681"/>
    <w:rsid w:val="00C77D90"/>
    <w:rsid w:val="00C808F0"/>
    <w:rsid w:val="00C809E5"/>
    <w:rsid w:val="00C8139C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277A"/>
    <w:rsid w:val="00C9304D"/>
    <w:rsid w:val="00C9309A"/>
    <w:rsid w:val="00C93D8B"/>
    <w:rsid w:val="00C943F1"/>
    <w:rsid w:val="00C9453F"/>
    <w:rsid w:val="00C95B03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1CB"/>
    <w:rsid w:val="00CC32E8"/>
    <w:rsid w:val="00CC40AF"/>
    <w:rsid w:val="00CC48BF"/>
    <w:rsid w:val="00CC5112"/>
    <w:rsid w:val="00CC5559"/>
    <w:rsid w:val="00CC5E15"/>
    <w:rsid w:val="00CC600B"/>
    <w:rsid w:val="00CC63BD"/>
    <w:rsid w:val="00CC6AA8"/>
    <w:rsid w:val="00CC76FA"/>
    <w:rsid w:val="00CD03D0"/>
    <w:rsid w:val="00CD04D5"/>
    <w:rsid w:val="00CD25F5"/>
    <w:rsid w:val="00CD3572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850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94A"/>
    <w:rsid w:val="00D01DB8"/>
    <w:rsid w:val="00D0248C"/>
    <w:rsid w:val="00D024A9"/>
    <w:rsid w:val="00D026FC"/>
    <w:rsid w:val="00D033D0"/>
    <w:rsid w:val="00D0352D"/>
    <w:rsid w:val="00D04030"/>
    <w:rsid w:val="00D048E0"/>
    <w:rsid w:val="00D04CA2"/>
    <w:rsid w:val="00D055A8"/>
    <w:rsid w:val="00D0573D"/>
    <w:rsid w:val="00D0592B"/>
    <w:rsid w:val="00D062C3"/>
    <w:rsid w:val="00D06BF8"/>
    <w:rsid w:val="00D07FF9"/>
    <w:rsid w:val="00D10EEE"/>
    <w:rsid w:val="00D123F7"/>
    <w:rsid w:val="00D1409F"/>
    <w:rsid w:val="00D14494"/>
    <w:rsid w:val="00D14648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422"/>
    <w:rsid w:val="00D16D32"/>
    <w:rsid w:val="00D17BE1"/>
    <w:rsid w:val="00D20446"/>
    <w:rsid w:val="00D20EFA"/>
    <w:rsid w:val="00D2121B"/>
    <w:rsid w:val="00D215BF"/>
    <w:rsid w:val="00D21D0C"/>
    <w:rsid w:val="00D2282B"/>
    <w:rsid w:val="00D2332E"/>
    <w:rsid w:val="00D24201"/>
    <w:rsid w:val="00D2483F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3437"/>
    <w:rsid w:val="00D44336"/>
    <w:rsid w:val="00D44BA5"/>
    <w:rsid w:val="00D45515"/>
    <w:rsid w:val="00D45602"/>
    <w:rsid w:val="00D456BD"/>
    <w:rsid w:val="00D4581E"/>
    <w:rsid w:val="00D47412"/>
    <w:rsid w:val="00D477B8"/>
    <w:rsid w:val="00D500A7"/>
    <w:rsid w:val="00D5019E"/>
    <w:rsid w:val="00D50531"/>
    <w:rsid w:val="00D50BD5"/>
    <w:rsid w:val="00D50C10"/>
    <w:rsid w:val="00D51957"/>
    <w:rsid w:val="00D520CD"/>
    <w:rsid w:val="00D5213B"/>
    <w:rsid w:val="00D5238D"/>
    <w:rsid w:val="00D5259F"/>
    <w:rsid w:val="00D5331B"/>
    <w:rsid w:val="00D5579C"/>
    <w:rsid w:val="00D56213"/>
    <w:rsid w:val="00D566EA"/>
    <w:rsid w:val="00D56FC3"/>
    <w:rsid w:val="00D578A8"/>
    <w:rsid w:val="00D57966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D2F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119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072B"/>
    <w:rsid w:val="00D9125F"/>
    <w:rsid w:val="00D91451"/>
    <w:rsid w:val="00D9169B"/>
    <w:rsid w:val="00D91B68"/>
    <w:rsid w:val="00D926EB"/>
    <w:rsid w:val="00D945AC"/>
    <w:rsid w:val="00D94985"/>
    <w:rsid w:val="00D956AE"/>
    <w:rsid w:val="00D95A0D"/>
    <w:rsid w:val="00D95E62"/>
    <w:rsid w:val="00D97119"/>
    <w:rsid w:val="00D974E4"/>
    <w:rsid w:val="00D97A46"/>
    <w:rsid w:val="00D97B49"/>
    <w:rsid w:val="00DA04D1"/>
    <w:rsid w:val="00DA05D5"/>
    <w:rsid w:val="00DA0924"/>
    <w:rsid w:val="00DA29A1"/>
    <w:rsid w:val="00DA2BE1"/>
    <w:rsid w:val="00DA420D"/>
    <w:rsid w:val="00DA52B5"/>
    <w:rsid w:val="00DA5F0A"/>
    <w:rsid w:val="00DA640C"/>
    <w:rsid w:val="00DA6BAC"/>
    <w:rsid w:val="00DA7119"/>
    <w:rsid w:val="00DB0090"/>
    <w:rsid w:val="00DB11BA"/>
    <w:rsid w:val="00DB1811"/>
    <w:rsid w:val="00DB1B3D"/>
    <w:rsid w:val="00DB2117"/>
    <w:rsid w:val="00DB259D"/>
    <w:rsid w:val="00DB29B3"/>
    <w:rsid w:val="00DB3F87"/>
    <w:rsid w:val="00DB41A5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B2E"/>
    <w:rsid w:val="00DC5E7C"/>
    <w:rsid w:val="00DC5F1A"/>
    <w:rsid w:val="00DC693A"/>
    <w:rsid w:val="00DC7417"/>
    <w:rsid w:val="00DC7B0D"/>
    <w:rsid w:val="00DC7CBE"/>
    <w:rsid w:val="00DD11EC"/>
    <w:rsid w:val="00DD1A9A"/>
    <w:rsid w:val="00DD1F42"/>
    <w:rsid w:val="00DD23B6"/>
    <w:rsid w:val="00DD34C0"/>
    <w:rsid w:val="00DD3D74"/>
    <w:rsid w:val="00DD4EA3"/>
    <w:rsid w:val="00DD5193"/>
    <w:rsid w:val="00DD5970"/>
    <w:rsid w:val="00DD70A3"/>
    <w:rsid w:val="00DE02C1"/>
    <w:rsid w:val="00DE08D2"/>
    <w:rsid w:val="00DE1C7E"/>
    <w:rsid w:val="00DE1E18"/>
    <w:rsid w:val="00DE1E23"/>
    <w:rsid w:val="00DE219D"/>
    <w:rsid w:val="00DE23E7"/>
    <w:rsid w:val="00DE2E13"/>
    <w:rsid w:val="00DE3856"/>
    <w:rsid w:val="00DE3A56"/>
    <w:rsid w:val="00DE415E"/>
    <w:rsid w:val="00DE51E9"/>
    <w:rsid w:val="00DE5343"/>
    <w:rsid w:val="00DE5BEF"/>
    <w:rsid w:val="00DE66CD"/>
    <w:rsid w:val="00DE6958"/>
    <w:rsid w:val="00DE755D"/>
    <w:rsid w:val="00DF01D9"/>
    <w:rsid w:val="00DF14FB"/>
    <w:rsid w:val="00DF1794"/>
    <w:rsid w:val="00DF2A72"/>
    <w:rsid w:val="00DF3496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0B83"/>
    <w:rsid w:val="00E11427"/>
    <w:rsid w:val="00E1169A"/>
    <w:rsid w:val="00E12598"/>
    <w:rsid w:val="00E13FD8"/>
    <w:rsid w:val="00E14B7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4B9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3F1B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33C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981"/>
    <w:rsid w:val="00E55E94"/>
    <w:rsid w:val="00E5648B"/>
    <w:rsid w:val="00E56F98"/>
    <w:rsid w:val="00E56FD5"/>
    <w:rsid w:val="00E60126"/>
    <w:rsid w:val="00E61AD9"/>
    <w:rsid w:val="00E625E8"/>
    <w:rsid w:val="00E62DE9"/>
    <w:rsid w:val="00E630B7"/>
    <w:rsid w:val="00E634DA"/>
    <w:rsid w:val="00E64C81"/>
    <w:rsid w:val="00E6537C"/>
    <w:rsid w:val="00E6556D"/>
    <w:rsid w:val="00E65762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603"/>
    <w:rsid w:val="00E83A86"/>
    <w:rsid w:val="00E850F3"/>
    <w:rsid w:val="00E8536C"/>
    <w:rsid w:val="00E855B2"/>
    <w:rsid w:val="00E85C24"/>
    <w:rsid w:val="00E8686D"/>
    <w:rsid w:val="00E86A27"/>
    <w:rsid w:val="00E87749"/>
    <w:rsid w:val="00E87B42"/>
    <w:rsid w:val="00E87C7C"/>
    <w:rsid w:val="00E91944"/>
    <w:rsid w:val="00E91C81"/>
    <w:rsid w:val="00E9315C"/>
    <w:rsid w:val="00E93E05"/>
    <w:rsid w:val="00E94568"/>
    <w:rsid w:val="00E94606"/>
    <w:rsid w:val="00E94624"/>
    <w:rsid w:val="00E94755"/>
    <w:rsid w:val="00E94862"/>
    <w:rsid w:val="00E9591C"/>
    <w:rsid w:val="00E95D04"/>
    <w:rsid w:val="00E96C9E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BCC"/>
    <w:rsid w:val="00EC3FDF"/>
    <w:rsid w:val="00EC44FD"/>
    <w:rsid w:val="00EC45A5"/>
    <w:rsid w:val="00EC6842"/>
    <w:rsid w:val="00EC70C6"/>
    <w:rsid w:val="00EC714B"/>
    <w:rsid w:val="00EC7F26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02"/>
    <w:rsid w:val="00ED7D4A"/>
    <w:rsid w:val="00EE02E3"/>
    <w:rsid w:val="00EE07BA"/>
    <w:rsid w:val="00EE0D34"/>
    <w:rsid w:val="00EE1515"/>
    <w:rsid w:val="00EE27CF"/>
    <w:rsid w:val="00EE2BF1"/>
    <w:rsid w:val="00EE34FA"/>
    <w:rsid w:val="00EE46A1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53E"/>
    <w:rsid w:val="00EF2960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56"/>
    <w:rsid w:val="00F00080"/>
    <w:rsid w:val="00F00778"/>
    <w:rsid w:val="00F01821"/>
    <w:rsid w:val="00F01D9B"/>
    <w:rsid w:val="00F043C9"/>
    <w:rsid w:val="00F04FA6"/>
    <w:rsid w:val="00F0554B"/>
    <w:rsid w:val="00F05F27"/>
    <w:rsid w:val="00F072D2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D63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5C9"/>
    <w:rsid w:val="00F2670F"/>
    <w:rsid w:val="00F26FDE"/>
    <w:rsid w:val="00F278FD"/>
    <w:rsid w:val="00F30AE0"/>
    <w:rsid w:val="00F30B00"/>
    <w:rsid w:val="00F314FE"/>
    <w:rsid w:val="00F31BA6"/>
    <w:rsid w:val="00F31BBD"/>
    <w:rsid w:val="00F3318B"/>
    <w:rsid w:val="00F337B5"/>
    <w:rsid w:val="00F34BD5"/>
    <w:rsid w:val="00F3569A"/>
    <w:rsid w:val="00F35823"/>
    <w:rsid w:val="00F35D1B"/>
    <w:rsid w:val="00F35D8B"/>
    <w:rsid w:val="00F35DD8"/>
    <w:rsid w:val="00F36059"/>
    <w:rsid w:val="00F37823"/>
    <w:rsid w:val="00F3785E"/>
    <w:rsid w:val="00F3796F"/>
    <w:rsid w:val="00F37FBD"/>
    <w:rsid w:val="00F40B91"/>
    <w:rsid w:val="00F40EF9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5FC4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49E6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8A1"/>
    <w:rsid w:val="00F93AC8"/>
    <w:rsid w:val="00F9431A"/>
    <w:rsid w:val="00F953F8"/>
    <w:rsid w:val="00F95419"/>
    <w:rsid w:val="00F963B6"/>
    <w:rsid w:val="00F96972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B7D15"/>
    <w:rsid w:val="00FC0500"/>
    <w:rsid w:val="00FC0ACC"/>
    <w:rsid w:val="00FC0C3B"/>
    <w:rsid w:val="00FC0C3D"/>
    <w:rsid w:val="00FC14CF"/>
    <w:rsid w:val="00FC1AAD"/>
    <w:rsid w:val="00FC2ADB"/>
    <w:rsid w:val="00FC2E5F"/>
    <w:rsid w:val="00FC2E9C"/>
    <w:rsid w:val="00FC385D"/>
    <w:rsid w:val="00FC5D44"/>
    <w:rsid w:val="00FC6576"/>
    <w:rsid w:val="00FC740F"/>
    <w:rsid w:val="00FC7852"/>
    <w:rsid w:val="00FC7867"/>
    <w:rsid w:val="00FC78C0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706"/>
    <w:rsid w:val="00FD4E5D"/>
    <w:rsid w:val="00FD5067"/>
    <w:rsid w:val="00FD6A19"/>
    <w:rsid w:val="00FD75BC"/>
    <w:rsid w:val="00FD7AB8"/>
    <w:rsid w:val="00FE057F"/>
    <w:rsid w:val="00FE06ED"/>
    <w:rsid w:val="00FE0C63"/>
    <w:rsid w:val="00FE18A5"/>
    <w:rsid w:val="00FE2763"/>
    <w:rsid w:val="00FE2E74"/>
    <w:rsid w:val="00FE3153"/>
    <w:rsid w:val="00FE3327"/>
    <w:rsid w:val="00FE357C"/>
    <w:rsid w:val="00FE3FB8"/>
    <w:rsid w:val="00FE41B8"/>
    <w:rsid w:val="00FE4729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0CC690E3"/>
    <w:rsid w:val="13E49C04"/>
    <w:rsid w:val="251B0FFE"/>
    <w:rsid w:val="29729D5D"/>
    <w:rsid w:val="420985F0"/>
    <w:rsid w:val="528E3023"/>
    <w:rsid w:val="62C780E2"/>
    <w:rsid w:val="689F278D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4723B285-FE51-403D-A876-5A32096F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next w:val="BodyText"/>
    <w:link w:val="Heading1Char"/>
    <w:qFormat/>
    <w:rsid w:val="00E55981"/>
    <w:pPr>
      <w:spacing w:after="120"/>
      <w:jc w:val="center"/>
      <w:outlineLvl w:val="0"/>
    </w:pPr>
    <w:rPr>
      <w:rFonts w:ascii="CVS Health Sans" w:hAnsi="CVS Health Sans"/>
      <w:sz w:val="56"/>
      <w:szCs w:val="40"/>
    </w:rPr>
  </w:style>
  <w:style w:type="paragraph" w:styleId="Heading2">
    <w:name w:val="heading 2"/>
    <w:next w:val="BodyText"/>
    <w:link w:val="Heading2Char"/>
    <w:qFormat/>
    <w:rsid w:val="004C47CB"/>
    <w:pPr>
      <w:keepNext/>
      <w:tabs>
        <w:tab w:val="left" w:pos="2880"/>
      </w:tabs>
      <w:spacing w:before="480" w:after="120"/>
      <w:outlineLvl w:val="1"/>
    </w:pPr>
    <w:rPr>
      <w:rFonts w:ascii="CVS Health Sans" w:hAnsi="CVS Health Sans" w:cs="Arial"/>
      <w:b/>
      <w:bCs/>
      <w:sz w:val="40"/>
      <w:szCs w:val="24"/>
    </w:rPr>
  </w:style>
  <w:style w:type="paragraph" w:styleId="Heading3">
    <w:name w:val="heading 3"/>
    <w:next w:val="BodyText"/>
    <w:link w:val="Heading3Char"/>
    <w:unhideWhenUsed/>
    <w:qFormat/>
    <w:rsid w:val="00721111"/>
    <w:pPr>
      <w:keepNext/>
      <w:keepLines/>
      <w:spacing w:before="200" w:after="120"/>
      <w:outlineLvl w:val="2"/>
    </w:pPr>
    <w:rPr>
      <w:rFonts w:ascii="CVS Health Sans" w:hAnsi="CVS Health Sans" w:cs="Arial"/>
      <w:bCs/>
      <w:sz w:val="32"/>
      <w:szCs w:val="32"/>
    </w:rPr>
  </w:style>
  <w:style w:type="paragraph" w:styleId="Heading4">
    <w:name w:val="heading 4"/>
    <w:next w:val="BodyText"/>
    <w:link w:val="Heading4Char"/>
    <w:unhideWhenUsed/>
    <w:qFormat/>
    <w:rsid w:val="00BC54F7"/>
    <w:pPr>
      <w:keepNext/>
      <w:spacing w:before="40" w:after="40"/>
      <w:outlineLvl w:val="3"/>
    </w:pPr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styleId="Heading5">
    <w:name w:val="heading 5"/>
    <w:next w:val="BodyText"/>
    <w:link w:val="Heading5Char"/>
    <w:unhideWhenUsed/>
    <w:qFormat/>
    <w:rsid w:val="000F1D2D"/>
    <w:pPr>
      <w:keepNext/>
      <w:keepLines/>
      <w:spacing w:before="40" w:after="40"/>
      <w:outlineLvl w:val="4"/>
    </w:pPr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FA309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link w:val="BodyTextChar"/>
    <w:qFormat/>
    <w:rsid w:val="00E55981"/>
    <w:pPr>
      <w:spacing w:after="120"/>
    </w:pPr>
    <w:rPr>
      <w:rFonts w:ascii="CVS Health Sans" w:hAnsi="CVS Health Sans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55981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4C47CB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513372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E55981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721111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BC54F7"/>
    <w:rPr>
      <w:rFonts w:ascii="CVS Health Sans" w:eastAsiaTheme="majorEastAsia" w:hAnsi="CVS Health Sans" w:cs="Arial"/>
      <w:sz w:val="28"/>
      <w:szCs w:val="22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0F1D2D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265FEB"/>
    <w:pPr>
      <w:keepNext/>
      <w:keepLines/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265FEB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FA30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BodyText"/>
    <w:link w:val="TableHeaderChar"/>
    <w:qFormat/>
    <w:rsid w:val="00E166ED"/>
    <w:pPr>
      <w:spacing w:after="60"/>
    </w:pPr>
    <w:rPr>
      <w:b/>
      <w:bCs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592B8E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Unpadded">
    <w:name w:val="Table Data Unpadded"/>
    <w:basedOn w:val="BodyText"/>
    <w:link w:val="TableDataUnpaddedChar"/>
    <w:qFormat/>
    <w:rsid w:val="00591FAF"/>
    <w:rPr>
      <w:rFonts w:eastAsia="Arial"/>
    </w:rPr>
  </w:style>
  <w:style w:type="character" w:customStyle="1" w:styleId="TableDataUnpaddedChar">
    <w:name w:val="Table Data Unpadded Char"/>
    <w:basedOn w:val="DefaultParagraphFont"/>
    <w:link w:val="TableDataUnpadded"/>
    <w:rsid w:val="00B50C08"/>
    <w:rPr>
      <w:rFonts w:ascii="CVS Health Sans" w:eastAsia="Arial" w:hAnsi="CVS Health Sans" w:cs="Arial"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427A68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427A68"/>
    <w:rPr>
      <w:rFonts w:ascii="CVS Health Sans" w:hAnsi="CVS Health Sans"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427A68"/>
    <w:rPr>
      <w:rFonts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427A68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BodyText"/>
    <w:link w:val="MarginfooterChar"/>
    <w:qFormat/>
    <w:rsid w:val="00566666"/>
    <w:pPr>
      <w:tabs>
        <w:tab w:val="right" w:pos="10710"/>
      </w:tabs>
      <w:spacing w:before="120"/>
    </w:pPr>
    <w:rPr>
      <w:noProof/>
      <w:snapToGrid w:val="0"/>
      <w:color w:val="000000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50C08"/>
    <w:rPr>
      <w:rFonts w:ascii="CVS Health Sans" w:hAnsi="CVS Health Sans" w:cs="Arial"/>
      <w:noProof/>
      <w:snapToGrid w:val="0"/>
      <w:color w:val="000000"/>
      <w:sz w:val="16"/>
      <w:szCs w:val="16"/>
    </w:rPr>
  </w:style>
  <w:style w:type="paragraph" w:customStyle="1" w:styleId="Marginfooterdisclaimer">
    <w:name w:val="Margin footer disclaimer"/>
    <w:basedOn w:val="BodyText"/>
    <w:link w:val="MarginfooterdisclaimerChar"/>
    <w:qFormat/>
    <w:rsid w:val="00B50C08"/>
    <w:pPr>
      <w:tabs>
        <w:tab w:val="center" w:pos="4320"/>
        <w:tab w:val="right" w:pos="8640"/>
      </w:tabs>
      <w:spacing w:after="200"/>
    </w:pPr>
    <w:rPr>
      <w:sz w:val="16"/>
      <w:szCs w:val="16"/>
    </w:rPr>
  </w:style>
  <w:style w:type="character" w:customStyle="1" w:styleId="MarginfooterdisclaimerChar">
    <w:name w:val="Margin footer disclaimer Char"/>
    <w:basedOn w:val="DefaultParagraphFont"/>
    <w:link w:val="Marginfooterdisclaimer"/>
    <w:rsid w:val="00B50C08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BB3402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BB3402"/>
    <w:rPr>
      <w:rFonts w:ascii="CVS Health Sans" w:eastAsia="Arial" w:hAnsi="CVS Health Sans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documentManagement/types"/>
    <ds:schemaRef ds:uri="http://schemas.openxmlformats.org/package/2006/metadata/core-properties"/>
    <ds:schemaRef ds:uri="eb403b6b-7b96-4fe7-afcc-b3d44ddfb7d8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7757c461-07c7-44e1-99a5-77c6cc8be592"/>
    <ds:schemaRef ds:uri="http://schemas.microsoft.com/sharepoint/v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91C0823-FB66-4087-AC1E-149752598134}"/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443</Words>
  <Characters>2740</Characters>
  <Application>Microsoft Office Word</Application>
  <DocSecurity>0</DocSecurity>
  <Lines>78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Aqneursa SGM 6677-A</vt:lpstr>
    </vt:vector>
  </TitlesOfParts>
  <Company>CVS Caremark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Aqneursa SGM 6677-A</dc:title>
  <dc:subject>Aqneursa SGM 6677-A</dc:subject>
  <dc:creator>CVS Caremark</dc:creator>
  <cp:keywords/>
  <cp:lastModifiedBy>Ortiz, Erica M</cp:lastModifiedBy>
  <cp:revision>13</cp:revision>
  <cp:lastPrinted>2018-01-09T03:01:00Z</cp:lastPrinted>
  <dcterms:created xsi:type="dcterms:W3CDTF">2025-04-26T19:28:00Z</dcterms:created>
  <dcterms:modified xsi:type="dcterms:W3CDTF">2025-05-08T17:29:00Z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8298900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